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C15F85">
        <w:rPr>
          <w:rFonts w:ascii="Times New Roman" w:eastAsia="Calibri" w:hAnsi="Times New Roman" w:cs="Times New Roman"/>
          <w:b/>
          <w:sz w:val="40"/>
          <w:szCs w:val="40"/>
        </w:rPr>
        <w:t xml:space="preserve"> 12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C15F85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5F85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EA" w:rsidRPr="00AF64EA" w:rsidRDefault="00AF64EA" w:rsidP="00AF64EA"/>
    <w:p w:rsidR="00B91CF9" w:rsidRPr="00E66902" w:rsidRDefault="007C5BE2" w:rsidP="00B91CF9">
      <w:pPr>
        <w:spacing w:before="100" w:beforeAutospacing="1" w:after="119" w:line="240" w:lineRule="auto"/>
        <w:ind w:right="48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tbl>
      <w:tblPr>
        <w:tblpPr w:leftFromText="180" w:rightFromText="180" w:vertAnchor="text" w:horzAnchor="page" w:tblpX="1" w:tblpY="59"/>
        <w:tblW w:w="22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8"/>
        <w:gridCol w:w="7379"/>
        <w:gridCol w:w="3813"/>
      </w:tblGrid>
      <w:tr w:rsidR="00B91CF9" w:rsidRPr="00E66902" w:rsidTr="00E62B44">
        <w:trPr>
          <w:tblCellSpacing w:w="0" w:type="dxa"/>
        </w:trPr>
        <w:tc>
          <w:tcPr>
            <w:tcW w:w="11008" w:type="dxa"/>
            <w:shd w:val="clear" w:color="auto" w:fill="auto"/>
          </w:tcPr>
          <w:p w:rsidR="00B91CF9" w:rsidRPr="00E66902" w:rsidRDefault="00C15F85" w:rsidP="00E62B44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09.09</w:t>
            </w:r>
            <w:r w:rsidR="009B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.2016</w:t>
            </w:r>
            <w:r w:rsidR="00B9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B91CF9"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х. Парамонов</w:t>
            </w:r>
          </w:p>
        </w:tc>
        <w:tc>
          <w:tcPr>
            <w:tcW w:w="7379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ольно</w:t>
            </w:r>
            <w:proofErr w:type="spellEnd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813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F85" w:rsidRPr="007C5BE2" w:rsidRDefault="00C15F85" w:rsidP="00C15F85">
      <w:pPr>
        <w:spacing w:before="100" w:beforeAutospacing="1" w:after="119" w:line="240" w:lineRule="auto"/>
        <w:ind w:right="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BE2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15F85" w:rsidRPr="007C5BE2" w:rsidRDefault="00C15F85" w:rsidP="00C15F85">
      <w:pPr>
        <w:spacing w:before="100" w:beforeAutospacing="1" w:after="119" w:line="240" w:lineRule="auto"/>
        <w:ind w:right="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B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BE2">
        <w:rPr>
          <w:rFonts w:ascii="Times New Roman" w:hAnsi="Times New Roman" w:cs="Times New Roman"/>
          <w:b/>
          <w:sz w:val="32"/>
          <w:szCs w:val="32"/>
        </w:rPr>
        <w:t xml:space="preserve">о результатах публичных слушаний по проекту решения Собрания </w:t>
      </w:r>
      <w:r w:rsidRPr="007C5BE2">
        <w:rPr>
          <w:rFonts w:ascii="Times New Roman" w:hAnsi="Times New Roman" w:cs="Times New Roman"/>
          <w:b/>
          <w:sz w:val="32"/>
          <w:szCs w:val="32"/>
        </w:rPr>
        <w:t xml:space="preserve">депутатов </w:t>
      </w:r>
      <w:proofErr w:type="spellStart"/>
      <w:r w:rsidRPr="007C5BE2">
        <w:rPr>
          <w:rFonts w:ascii="Times New Roman" w:hAnsi="Times New Roman" w:cs="Times New Roman"/>
          <w:b/>
          <w:sz w:val="32"/>
          <w:szCs w:val="32"/>
        </w:rPr>
        <w:t>Парамоновского</w:t>
      </w:r>
      <w:proofErr w:type="spellEnd"/>
      <w:r w:rsidRPr="007C5B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BE2">
        <w:rPr>
          <w:rFonts w:ascii="Times New Roman" w:hAnsi="Times New Roman" w:cs="Times New Roman"/>
          <w:b/>
          <w:sz w:val="32"/>
          <w:szCs w:val="32"/>
        </w:rPr>
        <w:t>сельского поселения «О целесообразности изменения границ муниципального образования «</w:t>
      </w:r>
      <w:proofErr w:type="spellStart"/>
      <w:r w:rsidRPr="007C5BE2">
        <w:rPr>
          <w:rFonts w:ascii="Times New Roman" w:hAnsi="Times New Roman" w:cs="Times New Roman"/>
          <w:b/>
          <w:sz w:val="32"/>
          <w:szCs w:val="32"/>
        </w:rPr>
        <w:t>Парамоновское</w:t>
      </w:r>
      <w:proofErr w:type="spellEnd"/>
      <w:r w:rsidRPr="007C5BE2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поселение»»</w:t>
      </w:r>
    </w:p>
    <w:p w:rsidR="00C15F85" w:rsidRPr="007C5BE2" w:rsidRDefault="00C15F85" w:rsidP="00C15F85">
      <w:pPr>
        <w:spacing w:before="100" w:beforeAutospacing="1" w:after="119" w:line="240" w:lineRule="auto"/>
        <w:ind w:right="79"/>
        <w:rPr>
          <w:rFonts w:ascii="Times New Roman" w:hAnsi="Times New Roman" w:cs="Times New Roman"/>
          <w:sz w:val="28"/>
          <w:szCs w:val="28"/>
        </w:rPr>
      </w:pPr>
      <w:r w:rsidRPr="007C5BE2">
        <w:rPr>
          <w:rFonts w:ascii="Times New Roman" w:hAnsi="Times New Roman" w:cs="Times New Roman"/>
          <w:sz w:val="28"/>
          <w:szCs w:val="28"/>
        </w:rPr>
        <w:t>09сентября</w:t>
      </w:r>
      <w:r w:rsidRPr="007C5BE2">
        <w:rPr>
          <w:rFonts w:ascii="Times New Roman" w:hAnsi="Times New Roman" w:cs="Times New Roman"/>
          <w:sz w:val="28"/>
          <w:szCs w:val="28"/>
        </w:rPr>
        <w:t xml:space="preserve"> 2016 года по адресу: х.</w:t>
      </w:r>
      <w:r w:rsidRPr="007C5BE2">
        <w:rPr>
          <w:rFonts w:ascii="Times New Roman" w:hAnsi="Times New Roman" w:cs="Times New Roman"/>
          <w:sz w:val="28"/>
          <w:szCs w:val="28"/>
        </w:rPr>
        <w:t xml:space="preserve"> Парамонов</w:t>
      </w:r>
      <w:r w:rsidRPr="007C5BE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C5BE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C5BE2">
        <w:rPr>
          <w:rFonts w:ascii="Times New Roman" w:hAnsi="Times New Roman" w:cs="Times New Roman"/>
          <w:sz w:val="28"/>
          <w:szCs w:val="28"/>
        </w:rPr>
        <w:t xml:space="preserve">, </w:t>
      </w:r>
      <w:r w:rsidRPr="007C5BE2">
        <w:rPr>
          <w:rFonts w:ascii="Times New Roman" w:hAnsi="Times New Roman" w:cs="Times New Roman"/>
          <w:sz w:val="28"/>
          <w:szCs w:val="28"/>
        </w:rPr>
        <w:t>41</w:t>
      </w:r>
      <w:r w:rsidRPr="007C5BE2">
        <w:rPr>
          <w:rFonts w:ascii="Times New Roman" w:hAnsi="Times New Roman" w:cs="Times New Roman"/>
          <w:sz w:val="28"/>
          <w:szCs w:val="28"/>
        </w:rPr>
        <w:t xml:space="preserve">, актовый зал СДК состоялись публичные слушания по проекту решения Собрания депутатов </w:t>
      </w:r>
      <w:proofErr w:type="spellStart"/>
      <w:r w:rsidRPr="007C5BE2">
        <w:rPr>
          <w:rFonts w:ascii="Times New Roman" w:hAnsi="Times New Roman" w:cs="Times New Roman"/>
          <w:sz w:val="28"/>
          <w:szCs w:val="28"/>
        </w:rPr>
        <w:t>Парамонов</w:t>
      </w:r>
      <w:r w:rsidRPr="007C5B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Pr="007C5BE2">
        <w:rPr>
          <w:rFonts w:ascii="Times New Roman" w:hAnsi="Times New Roman" w:cs="Times New Roman"/>
          <w:sz w:val="28"/>
          <w:szCs w:val="28"/>
        </w:rPr>
        <w:t>Парамонов</w:t>
      </w:r>
      <w:r w:rsidRPr="007C5BE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сельское поселение»». </w:t>
      </w:r>
    </w:p>
    <w:p w:rsidR="00C15F85" w:rsidRPr="007C5BE2" w:rsidRDefault="00C15F85" w:rsidP="00C15F85">
      <w:pPr>
        <w:spacing w:before="100" w:beforeAutospacing="1" w:after="119" w:line="240" w:lineRule="auto"/>
        <w:ind w:right="79"/>
        <w:rPr>
          <w:rFonts w:ascii="Times New Roman" w:hAnsi="Times New Roman" w:cs="Times New Roman"/>
          <w:sz w:val="28"/>
          <w:szCs w:val="28"/>
        </w:rPr>
      </w:pPr>
      <w:r w:rsidRPr="007C5BE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</w:t>
      </w:r>
      <w:proofErr w:type="spellStart"/>
      <w:r w:rsidRPr="007C5BE2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сельского поселения от «31</w:t>
      </w:r>
      <w:r w:rsidRPr="007C5BE2">
        <w:rPr>
          <w:rFonts w:ascii="Times New Roman" w:hAnsi="Times New Roman" w:cs="Times New Roman"/>
          <w:sz w:val="28"/>
          <w:szCs w:val="28"/>
        </w:rPr>
        <w:t xml:space="preserve">» августа 2016 года № 105 «О проекте решения Собрания депутатов </w:t>
      </w:r>
      <w:proofErr w:type="spellStart"/>
      <w:r w:rsidRPr="007C5BE2">
        <w:rPr>
          <w:rFonts w:ascii="Times New Roman" w:hAnsi="Times New Roman" w:cs="Times New Roman"/>
          <w:sz w:val="28"/>
          <w:szCs w:val="28"/>
        </w:rPr>
        <w:t>Парамонов</w:t>
      </w:r>
      <w:r w:rsidRPr="007C5B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Pr="007C5BE2">
        <w:rPr>
          <w:rFonts w:ascii="Times New Roman" w:hAnsi="Times New Roman" w:cs="Times New Roman"/>
          <w:sz w:val="28"/>
          <w:szCs w:val="28"/>
        </w:rPr>
        <w:t>Парамо</w:t>
      </w:r>
      <w:r w:rsidRPr="007C5BE2">
        <w:rPr>
          <w:rFonts w:ascii="Times New Roman" w:hAnsi="Times New Roman" w:cs="Times New Roman"/>
          <w:sz w:val="28"/>
          <w:szCs w:val="28"/>
        </w:rPr>
        <w:t>н</w:t>
      </w:r>
      <w:r w:rsidRPr="007C5BE2">
        <w:rPr>
          <w:rFonts w:ascii="Times New Roman" w:hAnsi="Times New Roman" w:cs="Times New Roman"/>
          <w:sz w:val="28"/>
          <w:szCs w:val="28"/>
        </w:rPr>
        <w:t>ов</w:t>
      </w:r>
      <w:r w:rsidRPr="007C5BE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сельское поселение», опубликованном</w:t>
      </w:r>
      <w:r w:rsidRPr="007C5BE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№ 10/1 от 02.09</w:t>
      </w:r>
      <w:r w:rsidRPr="007C5BE2">
        <w:rPr>
          <w:rFonts w:ascii="Times New Roman" w:hAnsi="Times New Roman" w:cs="Times New Roman"/>
          <w:sz w:val="28"/>
          <w:szCs w:val="28"/>
        </w:rPr>
        <w:t>.2016 года.</w:t>
      </w:r>
    </w:p>
    <w:p w:rsidR="00B91CF9" w:rsidRPr="007C5BE2" w:rsidRDefault="00C15F85" w:rsidP="00C15F85">
      <w:p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E2">
        <w:rPr>
          <w:rFonts w:ascii="Times New Roman" w:hAnsi="Times New Roman" w:cs="Times New Roman"/>
          <w:sz w:val="28"/>
          <w:szCs w:val="28"/>
        </w:rPr>
        <w:t xml:space="preserve">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</w:t>
      </w:r>
      <w:r w:rsidR="007C5BE2" w:rsidRPr="007C5BE2">
        <w:rPr>
          <w:rFonts w:ascii="Times New Roman" w:hAnsi="Times New Roman" w:cs="Times New Roman"/>
          <w:sz w:val="28"/>
          <w:szCs w:val="28"/>
        </w:rPr>
        <w:t>ых слушаниях приняли участие 23</w:t>
      </w:r>
      <w:r w:rsidRPr="007C5BE2">
        <w:rPr>
          <w:rFonts w:ascii="Times New Roman" w:hAnsi="Times New Roman" w:cs="Times New Roman"/>
          <w:sz w:val="28"/>
          <w:szCs w:val="28"/>
        </w:rPr>
        <w:t>человек</w:t>
      </w:r>
      <w:r w:rsidR="007C5BE2" w:rsidRPr="007C5BE2">
        <w:rPr>
          <w:rFonts w:ascii="Times New Roman" w:hAnsi="Times New Roman" w:cs="Times New Roman"/>
          <w:sz w:val="28"/>
          <w:szCs w:val="28"/>
        </w:rPr>
        <w:t>а</w:t>
      </w:r>
      <w:r w:rsidRPr="007C5BE2">
        <w:rPr>
          <w:rFonts w:ascii="Times New Roman" w:hAnsi="Times New Roman" w:cs="Times New Roman"/>
          <w:sz w:val="28"/>
          <w:szCs w:val="28"/>
        </w:rPr>
        <w:t>. По результатам публичных слушаний принято решение: «Признать целесообразным изменение границ муниципальн</w:t>
      </w:r>
      <w:r w:rsidR="007C5BE2" w:rsidRPr="007C5BE2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7C5BE2" w:rsidRPr="007C5BE2">
        <w:rPr>
          <w:rFonts w:ascii="Times New Roman" w:hAnsi="Times New Roman" w:cs="Times New Roman"/>
          <w:sz w:val="28"/>
          <w:szCs w:val="28"/>
        </w:rPr>
        <w:t>Парамоновское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сельское поселение» и рекомендовать Со</w:t>
      </w:r>
      <w:r w:rsidR="007C5BE2" w:rsidRPr="007C5BE2">
        <w:rPr>
          <w:rFonts w:ascii="Times New Roman" w:hAnsi="Times New Roman" w:cs="Times New Roman"/>
          <w:sz w:val="28"/>
          <w:szCs w:val="28"/>
        </w:rPr>
        <w:t xml:space="preserve">бранию депутатов </w:t>
      </w:r>
      <w:proofErr w:type="spellStart"/>
      <w:r w:rsidR="007C5BE2" w:rsidRPr="007C5BE2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решение «О целесообразности изменения границ муниципального образования «</w:t>
      </w:r>
      <w:proofErr w:type="spellStart"/>
      <w:r w:rsidR="007C5BE2" w:rsidRPr="007C5BE2">
        <w:rPr>
          <w:rFonts w:ascii="Times New Roman" w:hAnsi="Times New Roman" w:cs="Times New Roman"/>
          <w:sz w:val="28"/>
          <w:szCs w:val="28"/>
        </w:rPr>
        <w:t>Парамонов</w:t>
      </w:r>
      <w:r w:rsidRPr="007C5BE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C5BE2">
        <w:rPr>
          <w:rFonts w:ascii="Times New Roman" w:hAnsi="Times New Roman" w:cs="Times New Roman"/>
          <w:sz w:val="28"/>
          <w:szCs w:val="28"/>
        </w:rPr>
        <w:t xml:space="preserve"> сельское поселение»». Решение принято участниками публичных слушаний единогласно.</w:t>
      </w:r>
    </w:p>
    <w:tbl>
      <w:tblPr>
        <w:tblpPr w:leftFromText="180" w:rightFromText="180" w:vertAnchor="text" w:horzAnchor="margin" w:tblpY="232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3"/>
        <w:gridCol w:w="4117"/>
      </w:tblGrid>
      <w:tr w:rsidR="00B91CF9" w:rsidRPr="007C5BE2" w:rsidTr="00E62B44">
        <w:trPr>
          <w:tblCellSpacing w:w="0" w:type="dxa"/>
        </w:trPr>
        <w:tc>
          <w:tcPr>
            <w:tcW w:w="4822" w:type="dxa"/>
            <w:shd w:val="clear" w:color="auto" w:fill="auto"/>
          </w:tcPr>
          <w:tbl>
            <w:tblPr>
              <w:tblW w:w="5423" w:type="dxa"/>
              <w:tblLook w:val="01E0" w:firstRow="1" w:lastRow="1" w:firstColumn="1" w:lastColumn="1" w:noHBand="0" w:noVBand="0"/>
            </w:tblPr>
            <w:tblGrid>
              <w:gridCol w:w="3544"/>
              <w:gridCol w:w="1879"/>
            </w:tblGrid>
            <w:tr w:rsidR="00B91CF9" w:rsidRPr="007C5BE2" w:rsidTr="007C5BE2">
              <w:tc>
                <w:tcPr>
                  <w:tcW w:w="3544" w:type="dxa"/>
                  <w:shd w:val="clear" w:color="auto" w:fill="auto"/>
                </w:tcPr>
                <w:p w:rsidR="00B91CF9" w:rsidRPr="007C5BE2" w:rsidRDefault="007C5BE2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Собрания </w:t>
                  </w:r>
                  <w:r w:rsidR="00B91CF9" w:rsidRPr="007C5B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депутатов-</w:t>
                  </w:r>
                </w:p>
                <w:p w:rsidR="00B91CF9" w:rsidRPr="007C5BE2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5B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proofErr w:type="spellStart"/>
                  <w:r w:rsidRPr="007C5B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Парамоновского</w:t>
                  </w:r>
                  <w:proofErr w:type="spellEnd"/>
                </w:p>
                <w:p w:rsidR="00B91CF9" w:rsidRPr="007C5BE2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C5B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                  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91CF9" w:rsidRPr="007C5BE2" w:rsidRDefault="00B91CF9" w:rsidP="00B91CF9">
                  <w:pPr>
                    <w:framePr w:hSpace="180" w:wrap="around" w:vAnchor="text" w:hAnchor="margin" w:y="232"/>
                    <w:tabs>
                      <w:tab w:val="left" w:pos="166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91CF9" w:rsidRPr="007C5BE2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C5B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                                           </w:t>
                  </w:r>
                </w:p>
              </w:tc>
            </w:tr>
          </w:tbl>
          <w:p w:rsidR="00B91CF9" w:rsidRPr="007C5BE2" w:rsidRDefault="00B91CF9" w:rsidP="00E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1CF9" w:rsidRPr="007C5BE2" w:rsidRDefault="00B91CF9" w:rsidP="00E62B44">
            <w:pPr>
              <w:tabs>
                <w:tab w:val="center" w:pos="2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BE2" w:rsidRDefault="00B91CF9" w:rsidP="007C5BE2">
            <w:pPr>
              <w:tabs>
                <w:tab w:val="left" w:pos="1354"/>
                <w:tab w:val="left" w:pos="1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91CF9" w:rsidRPr="007C5BE2" w:rsidRDefault="007C5BE2" w:rsidP="007C5BE2">
            <w:pPr>
              <w:tabs>
                <w:tab w:val="left" w:pos="1354"/>
                <w:tab w:val="left" w:pos="1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91CF9" w:rsidRPr="007C5B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="00B91CF9" w:rsidRPr="007C5B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Лепетюхин</w:t>
            </w:r>
            <w:proofErr w:type="spellEnd"/>
          </w:p>
        </w:tc>
      </w:tr>
    </w:tbl>
    <w:p w:rsidR="00B91CF9" w:rsidRPr="007C5BE2" w:rsidRDefault="00B91CF9" w:rsidP="00B9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E2">
        <w:rPr>
          <w:rFonts w:ascii="MS Sans Serif" w:eastAsia="Times New Roman" w:hAnsi="MS Sans Serif" w:cs="Times New Roman"/>
          <w:sz w:val="28"/>
          <w:szCs w:val="28"/>
          <w:lang w:eastAsia="ru-RU"/>
        </w:rPr>
        <w:tab/>
      </w:r>
    </w:p>
    <w:p w:rsidR="00B91CF9" w:rsidRPr="007C5BE2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7C5BE2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7C5BE2" w:rsidRDefault="00B91CF9" w:rsidP="00B91CF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7C5BE2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9B3F83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sectPr w:rsidR="000B4D2D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B6" w:rsidRDefault="00C677B6">
      <w:pPr>
        <w:spacing w:after="0" w:line="240" w:lineRule="auto"/>
      </w:pPr>
      <w:r>
        <w:separator/>
      </w:r>
    </w:p>
  </w:endnote>
  <w:endnote w:type="continuationSeparator" w:id="0">
    <w:p w:rsidR="00C677B6" w:rsidRDefault="00C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C15F85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C15F85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сельскогопоселения№12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C15F85">
      <w:rPr>
        <w:rFonts w:asciiTheme="majorHAnsi" w:eastAsiaTheme="majorEastAsia" w:hAnsiTheme="majorHAnsi" w:cstheme="majorBidi"/>
        <w:sz w:val="18"/>
        <w:szCs w:val="18"/>
      </w:rPr>
      <w:t>09.09.</w:t>
    </w:r>
    <w:r>
      <w:rPr>
        <w:rFonts w:asciiTheme="majorHAnsi" w:eastAsiaTheme="majorEastAsia" w:hAnsiTheme="majorHAnsi" w:cstheme="majorBidi"/>
        <w:sz w:val="18"/>
        <w:szCs w:val="18"/>
      </w:rPr>
      <w:t>2016г.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C5BE2" w:rsidRPr="007C5B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B6" w:rsidRDefault="00C677B6">
      <w:pPr>
        <w:spacing w:after="0" w:line="240" w:lineRule="auto"/>
      </w:pPr>
      <w:r>
        <w:separator/>
      </w:r>
    </w:p>
  </w:footnote>
  <w:footnote w:type="continuationSeparator" w:id="0">
    <w:p w:rsidR="00C677B6" w:rsidRDefault="00C6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64EA" w:rsidRDefault="00C15F8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№12</w:t>
        </w:r>
      </w:p>
    </w:sdtContent>
  </w:sdt>
  <w:p w:rsidR="00AF64EA" w:rsidRDefault="00AF6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C5BE2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15F85"/>
    <w:rsid w:val="00C56A6A"/>
    <w:rsid w:val="00C677B6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601B70"/>
    <w:rsid w:val="0061752F"/>
    <w:rsid w:val="00763A9B"/>
    <w:rsid w:val="007A1BD8"/>
    <w:rsid w:val="007B5F4A"/>
    <w:rsid w:val="00876ED1"/>
    <w:rsid w:val="00961831"/>
    <w:rsid w:val="009B18CA"/>
    <w:rsid w:val="00A34D32"/>
    <w:rsid w:val="00C74E87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4FD0-A8E5-4460-8ACF-81FCA922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</vt:lpstr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№12</dc:title>
  <dc:subject/>
  <dc:creator>User</dc:creator>
  <cp:keywords/>
  <dc:description/>
  <cp:lastModifiedBy>SYS</cp:lastModifiedBy>
  <cp:revision>51</cp:revision>
  <cp:lastPrinted>2016-09-14T11:10:00Z</cp:lastPrinted>
  <dcterms:created xsi:type="dcterms:W3CDTF">2014-05-23T07:39:00Z</dcterms:created>
  <dcterms:modified xsi:type="dcterms:W3CDTF">2016-09-14T11:10:00Z</dcterms:modified>
</cp:coreProperties>
</file>