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E6E1C" w:rsidRPr="00ED29C1" w:rsidRDefault="000E6E1C">
      <w:pPr>
        <w:pStyle w:val="a8"/>
        <w:pageBreakBefore/>
        <w:spacing w:line="200" w:lineRule="atLeast"/>
        <w:rPr>
          <w:szCs w:val="28"/>
        </w:rPr>
      </w:pPr>
      <w:r w:rsidRPr="00ED29C1">
        <w:rPr>
          <w:szCs w:val="28"/>
        </w:rPr>
        <w:t xml:space="preserve">ИНФОРМАЦИОННОЕ СООБЩЕНИЕ </w:t>
      </w:r>
    </w:p>
    <w:p w:rsidR="000E6E1C" w:rsidRDefault="00BF3810">
      <w:pPr>
        <w:pStyle w:val="a8"/>
        <w:spacing w:line="200" w:lineRule="atLeast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о проведении </w:t>
      </w:r>
      <w:r w:rsidRPr="00BF3810">
        <w:rPr>
          <w:b w:val="0"/>
          <w:bCs/>
          <w:szCs w:val="28"/>
        </w:rPr>
        <w:t>продаж</w:t>
      </w:r>
      <w:r w:rsidR="00C9256B">
        <w:rPr>
          <w:b w:val="0"/>
          <w:bCs/>
          <w:szCs w:val="28"/>
        </w:rPr>
        <w:t>и</w:t>
      </w:r>
      <w:r w:rsidRPr="00BF3810">
        <w:rPr>
          <w:b w:val="0"/>
          <w:bCs/>
          <w:szCs w:val="28"/>
        </w:rPr>
        <w:t xml:space="preserve"> муниципального имущества</w:t>
      </w:r>
      <w:r>
        <w:rPr>
          <w:b w:val="0"/>
          <w:bCs/>
          <w:szCs w:val="28"/>
        </w:rPr>
        <w:t xml:space="preserve"> муниципального образования «</w:t>
      </w:r>
      <w:proofErr w:type="spellStart"/>
      <w:r w:rsidR="000562A9">
        <w:rPr>
          <w:b w:val="0"/>
          <w:bCs/>
          <w:szCs w:val="28"/>
        </w:rPr>
        <w:t>Парамоновское</w:t>
      </w:r>
      <w:proofErr w:type="spellEnd"/>
      <w:r w:rsidR="000562A9">
        <w:rPr>
          <w:b w:val="0"/>
          <w:bCs/>
          <w:szCs w:val="28"/>
        </w:rPr>
        <w:t xml:space="preserve"> сельское поселение</w:t>
      </w:r>
      <w:r>
        <w:rPr>
          <w:b w:val="0"/>
          <w:bCs/>
          <w:szCs w:val="28"/>
        </w:rPr>
        <w:t xml:space="preserve">» </w:t>
      </w:r>
    </w:p>
    <w:p w:rsidR="00BF3810" w:rsidRPr="00ED29C1" w:rsidRDefault="00BF3810">
      <w:pPr>
        <w:pStyle w:val="a8"/>
        <w:spacing w:line="200" w:lineRule="atLeast"/>
        <w:rPr>
          <w:b w:val="0"/>
          <w:szCs w:val="28"/>
        </w:rPr>
      </w:pPr>
    </w:p>
    <w:p w:rsidR="003C167D" w:rsidRPr="003C167D" w:rsidRDefault="005A3736" w:rsidP="003C167D">
      <w:pPr>
        <w:ind w:firstLine="567"/>
        <w:jc w:val="both"/>
        <w:rPr>
          <w:sz w:val="28"/>
          <w:szCs w:val="28"/>
        </w:rPr>
      </w:pPr>
      <w:r w:rsidRPr="005A3736">
        <w:rPr>
          <w:sz w:val="28"/>
          <w:szCs w:val="28"/>
        </w:rPr>
        <w:t>03</w:t>
      </w:r>
      <w:r w:rsidR="003C167D" w:rsidRPr="005A3736">
        <w:rPr>
          <w:sz w:val="28"/>
          <w:szCs w:val="28"/>
        </w:rPr>
        <w:t xml:space="preserve"> </w:t>
      </w:r>
      <w:r w:rsidRPr="005A3736">
        <w:rPr>
          <w:sz w:val="28"/>
          <w:szCs w:val="28"/>
        </w:rPr>
        <w:t>декабря</w:t>
      </w:r>
      <w:r w:rsidR="003C167D" w:rsidRPr="005A3736">
        <w:rPr>
          <w:sz w:val="28"/>
          <w:szCs w:val="28"/>
        </w:rPr>
        <w:t xml:space="preserve"> 2020 года в </w:t>
      </w:r>
      <w:r w:rsidR="00B84781" w:rsidRPr="005A3736">
        <w:rPr>
          <w:sz w:val="28"/>
          <w:szCs w:val="28"/>
        </w:rPr>
        <w:t>10</w:t>
      </w:r>
      <w:r w:rsidR="003C167D" w:rsidRPr="005A3736">
        <w:rPr>
          <w:sz w:val="28"/>
          <w:szCs w:val="28"/>
        </w:rPr>
        <w:t>.00 часов состоится</w:t>
      </w:r>
      <w:r w:rsidR="003C167D" w:rsidRPr="003C167D">
        <w:rPr>
          <w:sz w:val="28"/>
          <w:szCs w:val="28"/>
        </w:rPr>
        <w:t xml:space="preserve"> аукцион в электронной форме, открытый по составу участников и по форме подачи предложений о цене, по продаже имущества, находящегося в муниципальной собственности </w:t>
      </w:r>
      <w:r w:rsidR="003C167D">
        <w:rPr>
          <w:sz w:val="28"/>
          <w:szCs w:val="28"/>
        </w:rPr>
        <w:t>муниципального образования «</w:t>
      </w:r>
      <w:proofErr w:type="spellStart"/>
      <w:r w:rsidR="000562A9">
        <w:rPr>
          <w:sz w:val="28"/>
          <w:szCs w:val="28"/>
        </w:rPr>
        <w:t>Парамоновское</w:t>
      </w:r>
      <w:proofErr w:type="spellEnd"/>
      <w:r w:rsidR="003C167D">
        <w:rPr>
          <w:sz w:val="28"/>
          <w:szCs w:val="28"/>
        </w:rPr>
        <w:t xml:space="preserve"> сельское поселение»</w:t>
      </w:r>
      <w:r w:rsidR="003C167D" w:rsidRPr="003C167D">
        <w:rPr>
          <w:sz w:val="28"/>
          <w:szCs w:val="28"/>
        </w:rPr>
        <w:t>.</w:t>
      </w:r>
      <w:r w:rsidR="000E6E1C" w:rsidRPr="003C167D">
        <w:rPr>
          <w:sz w:val="28"/>
          <w:szCs w:val="28"/>
        </w:rPr>
        <w:tab/>
      </w:r>
    </w:p>
    <w:p w:rsidR="003C167D" w:rsidRDefault="003C167D" w:rsidP="003C167D">
      <w:pPr>
        <w:ind w:firstLine="567"/>
        <w:jc w:val="both"/>
        <w:rPr>
          <w:sz w:val="28"/>
          <w:szCs w:val="28"/>
        </w:rPr>
      </w:pPr>
      <w:r w:rsidRPr="003C167D">
        <w:rPr>
          <w:sz w:val="28"/>
          <w:szCs w:val="28"/>
        </w:rPr>
        <w:t xml:space="preserve">Аукцион в электронной форме проводится в соответствии с требованиями Федерального закона от 21.12.2001 № 178-ФЗ «О приватизации государственного и муниципального имущества», постановления Правительства Российской Федерации от 27.08.2012 № 860 «Об организации и проведении продажи государственного или муниципального имущества </w:t>
      </w:r>
      <w:r w:rsidR="00721CB4">
        <w:rPr>
          <w:sz w:val="28"/>
          <w:szCs w:val="28"/>
        </w:rPr>
        <w:t>в электронной форме».</w:t>
      </w:r>
    </w:p>
    <w:p w:rsidR="00721CB4" w:rsidRPr="003C167D" w:rsidRDefault="00721CB4" w:rsidP="003C167D">
      <w:pPr>
        <w:ind w:firstLine="567"/>
        <w:jc w:val="both"/>
        <w:rPr>
          <w:sz w:val="28"/>
          <w:szCs w:val="28"/>
        </w:rPr>
      </w:pPr>
      <w:r w:rsidRPr="00721CB4">
        <w:rPr>
          <w:b/>
          <w:sz w:val="28"/>
          <w:szCs w:val="28"/>
        </w:rPr>
        <w:t>Решение об условиях приватизации имущества:</w:t>
      </w:r>
      <w:r>
        <w:rPr>
          <w:sz w:val="28"/>
          <w:szCs w:val="28"/>
        </w:rPr>
        <w:t xml:space="preserve"> постановление Администрации </w:t>
      </w:r>
      <w:r w:rsidR="000562A9">
        <w:rPr>
          <w:sz w:val="28"/>
          <w:szCs w:val="28"/>
        </w:rPr>
        <w:t>Парамоновского</w:t>
      </w:r>
      <w:r>
        <w:rPr>
          <w:sz w:val="28"/>
          <w:szCs w:val="28"/>
        </w:rPr>
        <w:t xml:space="preserve"> сельского поселения от </w:t>
      </w:r>
      <w:r w:rsidR="000562A9">
        <w:rPr>
          <w:sz w:val="28"/>
          <w:szCs w:val="28"/>
        </w:rPr>
        <w:t>15</w:t>
      </w:r>
      <w:r>
        <w:rPr>
          <w:sz w:val="28"/>
          <w:szCs w:val="28"/>
        </w:rPr>
        <w:t xml:space="preserve">.10.2020 № </w:t>
      </w:r>
      <w:r w:rsidR="000562A9">
        <w:rPr>
          <w:sz w:val="28"/>
          <w:szCs w:val="28"/>
        </w:rPr>
        <w:t>48</w:t>
      </w:r>
      <w:r>
        <w:rPr>
          <w:sz w:val="28"/>
          <w:szCs w:val="28"/>
        </w:rPr>
        <w:t xml:space="preserve"> «Об у</w:t>
      </w:r>
      <w:r w:rsidR="000562A9">
        <w:rPr>
          <w:sz w:val="28"/>
          <w:szCs w:val="28"/>
        </w:rPr>
        <w:t>словиях приватизации имущества</w:t>
      </w:r>
      <w:proofErr w:type="gramStart"/>
      <w:r w:rsidR="000562A9">
        <w:rPr>
          <w:sz w:val="28"/>
          <w:szCs w:val="28"/>
        </w:rPr>
        <w:t>.»</w:t>
      </w:r>
      <w:proofErr w:type="gramEnd"/>
    </w:p>
    <w:p w:rsidR="00721CB4" w:rsidRDefault="00721CB4">
      <w:pPr>
        <w:pStyle w:val="Default"/>
        <w:spacing w:line="200" w:lineRule="atLeast"/>
        <w:jc w:val="both"/>
        <w:rPr>
          <w:b/>
          <w:bCs/>
          <w:color w:val="auto"/>
          <w:sz w:val="28"/>
          <w:szCs w:val="28"/>
        </w:rPr>
      </w:pPr>
    </w:p>
    <w:p w:rsidR="000E6E1C" w:rsidRPr="00ED29C1" w:rsidRDefault="000E6E1C">
      <w:pPr>
        <w:pStyle w:val="Default"/>
        <w:spacing w:line="200" w:lineRule="atLeast"/>
        <w:jc w:val="both"/>
        <w:rPr>
          <w:sz w:val="28"/>
          <w:szCs w:val="28"/>
        </w:rPr>
      </w:pPr>
      <w:r w:rsidRPr="00ED29C1">
        <w:rPr>
          <w:b/>
          <w:bCs/>
          <w:color w:val="auto"/>
          <w:sz w:val="28"/>
          <w:szCs w:val="28"/>
        </w:rPr>
        <w:tab/>
        <w:t>1. Продавец</w:t>
      </w:r>
    </w:p>
    <w:p w:rsidR="00721CB4" w:rsidRDefault="00721CB4">
      <w:pPr>
        <w:pStyle w:val="Default"/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610173">
        <w:rPr>
          <w:sz w:val="28"/>
          <w:szCs w:val="28"/>
        </w:rPr>
        <w:t>Парамон</w:t>
      </w:r>
      <w:r w:rsidR="000562A9">
        <w:rPr>
          <w:sz w:val="28"/>
          <w:szCs w:val="28"/>
        </w:rPr>
        <w:t>овского</w:t>
      </w:r>
      <w:r>
        <w:rPr>
          <w:sz w:val="28"/>
          <w:szCs w:val="28"/>
        </w:rPr>
        <w:t xml:space="preserve"> сельского поселения </w:t>
      </w:r>
    </w:p>
    <w:p w:rsidR="000E6E1C" w:rsidRPr="00C36365" w:rsidRDefault="000E6E1C">
      <w:pPr>
        <w:pStyle w:val="Default"/>
        <w:spacing w:line="200" w:lineRule="atLeast"/>
        <w:jc w:val="both"/>
        <w:rPr>
          <w:sz w:val="28"/>
          <w:szCs w:val="28"/>
        </w:rPr>
      </w:pPr>
      <w:r w:rsidRPr="00C36365">
        <w:rPr>
          <w:bCs/>
          <w:sz w:val="28"/>
          <w:szCs w:val="28"/>
        </w:rPr>
        <w:t xml:space="preserve">Место нахождения: </w:t>
      </w:r>
      <w:r w:rsidR="00721CB4">
        <w:rPr>
          <w:bCs/>
          <w:sz w:val="28"/>
          <w:szCs w:val="28"/>
        </w:rPr>
        <w:t>34</w:t>
      </w:r>
      <w:r w:rsidR="000562A9">
        <w:rPr>
          <w:bCs/>
          <w:sz w:val="28"/>
          <w:szCs w:val="28"/>
        </w:rPr>
        <w:t>7235</w:t>
      </w:r>
      <w:r w:rsidR="00721CB4">
        <w:rPr>
          <w:bCs/>
          <w:sz w:val="28"/>
          <w:szCs w:val="28"/>
        </w:rPr>
        <w:t xml:space="preserve">, Ростовская область, </w:t>
      </w:r>
      <w:r w:rsidR="000562A9">
        <w:rPr>
          <w:bCs/>
          <w:sz w:val="28"/>
          <w:szCs w:val="28"/>
        </w:rPr>
        <w:t>Морозовский</w:t>
      </w:r>
      <w:r w:rsidR="00721CB4">
        <w:rPr>
          <w:bCs/>
          <w:sz w:val="28"/>
          <w:szCs w:val="28"/>
        </w:rPr>
        <w:t xml:space="preserve"> район, х.</w:t>
      </w:r>
      <w:r w:rsidR="000562A9">
        <w:rPr>
          <w:bCs/>
          <w:sz w:val="28"/>
          <w:szCs w:val="28"/>
        </w:rPr>
        <w:t xml:space="preserve"> Парамонов</w:t>
      </w:r>
      <w:r w:rsidR="00721CB4">
        <w:rPr>
          <w:bCs/>
          <w:sz w:val="28"/>
          <w:szCs w:val="28"/>
        </w:rPr>
        <w:t xml:space="preserve">, </w:t>
      </w:r>
      <w:r w:rsidR="000562A9">
        <w:rPr>
          <w:bCs/>
          <w:sz w:val="28"/>
          <w:szCs w:val="28"/>
        </w:rPr>
        <w:t>ул. Центральная</w:t>
      </w:r>
      <w:r w:rsidR="00721CB4">
        <w:rPr>
          <w:bCs/>
          <w:sz w:val="28"/>
          <w:szCs w:val="28"/>
        </w:rPr>
        <w:t xml:space="preserve">, </w:t>
      </w:r>
      <w:r w:rsidR="000562A9">
        <w:rPr>
          <w:bCs/>
          <w:sz w:val="28"/>
          <w:szCs w:val="28"/>
        </w:rPr>
        <w:t>28.</w:t>
      </w:r>
    </w:p>
    <w:p w:rsidR="00721CB4" w:rsidRPr="00721CB4" w:rsidRDefault="000E6E1C" w:rsidP="00721CB4">
      <w:pPr>
        <w:pStyle w:val="Default"/>
        <w:spacing w:line="200" w:lineRule="atLeast"/>
        <w:jc w:val="both"/>
        <w:rPr>
          <w:bCs/>
          <w:sz w:val="28"/>
          <w:szCs w:val="28"/>
        </w:rPr>
      </w:pPr>
      <w:r w:rsidRPr="00ED29C1">
        <w:rPr>
          <w:bCs/>
          <w:sz w:val="28"/>
          <w:szCs w:val="28"/>
        </w:rPr>
        <w:t xml:space="preserve">Почтовый адрес: </w:t>
      </w:r>
      <w:r w:rsidR="000562A9">
        <w:rPr>
          <w:bCs/>
          <w:sz w:val="28"/>
          <w:szCs w:val="28"/>
        </w:rPr>
        <w:t>347235, Ростовская область, Морозовский район, х. Парамонов, ул. Центральная, 28.</w:t>
      </w:r>
    </w:p>
    <w:p w:rsidR="000E6E1C" w:rsidRDefault="00136AE1">
      <w:pPr>
        <w:pStyle w:val="Default"/>
        <w:spacing w:line="20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8(863 </w:t>
      </w:r>
      <w:r w:rsidR="000562A9">
        <w:rPr>
          <w:sz w:val="28"/>
          <w:szCs w:val="28"/>
        </w:rPr>
        <w:t>84</w:t>
      </w:r>
      <w:r>
        <w:rPr>
          <w:sz w:val="28"/>
          <w:szCs w:val="28"/>
        </w:rPr>
        <w:t xml:space="preserve">) </w:t>
      </w:r>
      <w:r w:rsidR="00C937F5">
        <w:rPr>
          <w:sz w:val="28"/>
          <w:szCs w:val="28"/>
        </w:rPr>
        <w:t>3-55-42</w:t>
      </w:r>
      <w:r w:rsidR="00C36365">
        <w:rPr>
          <w:sz w:val="28"/>
          <w:szCs w:val="28"/>
        </w:rPr>
        <w:t xml:space="preserve">, </w:t>
      </w:r>
      <w:proofErr w:type="gramStart"/>
      <w:r w:rsidR="00C36365" w:rsidRPr="00C36365">
        <w:rPr>
          <w:sz w:val="28"/>
          <w:szCs w:val="28"/>
        </w:rPr>
        <w:t>Е</w:t>
      </w:r>
      <w:proofErr w:type="gramEnd"/>
      <w:r w:rsidR="00C36365" w:rsidRPr="00C36365">
        <w:rPr>
          <w:sz w:val="28"/>
          <w:szCs w:val="28"/>
        </w:rPr>
        <w:t>-</w:t>
      </w:r>
      <w:r w:rsidR="00C36365" w:rsidRPr="00C36365">
        <w:rPr>
          <w:sz w:val="28"/>
          <w:szCs w:val="28"/>
          <w:lang w:val="en-US"/>
        </w:rPr>
        <w:t>mail</w:t>
      </w:r>
      <w:r w:rsidR="00C36365" w:rsidRPr="00C36365">
        <w:rPr>
          <w:sz w:val="28"/>
          <w:szCs w:val="28"/>
        </w:rPr>
        <w:t xml:space="preserve">: </w:t>
      </w:r>
      <w:hyperlink r:id="rId7" w:history="1">
        <w:r w:rsidR="00C937F5" w:rsidRPr="00E52F5A">
          <w:rPr>
            <w:rStyle w:val="a5"/>
            <w:sz w:val="28"/>
            <w:szCs w:val="28"/>
            <w:lang w:val="en-US"/>
          </w:rPr>
          <w:t>sp</w:t>
        </w:r>
        <w:r w:rsidR="00C937F5" w:rsidRPr="00E52F5A">
          <w:rPr>
            <w:rStyle w:val="a5"/>
            <w:sz w:val="28"/>
            <w:szCs w:val="28"/>
          </w:rPr>
          <w:t>24255@</w:t>
        </w:r>
        <w:r w:rsidR="00C937F5" w:rsidRPr="00E52F5A">
          <w:rPr>
            <w:rStyle w:val="a5"/>
            <w:sz w:val="28"/>
            <w:szCs w:val="28"/>
            <w:lang w:val="en-US"/>
          </w:rPr>
          <w:t>donpac</w:t>
        </w:r>
        <w:r w:rsidR="00C937F5" w:rsidRPr="00E52F5A">
          <w:rPr>
            <w:rStyle w:val="a5"/>
            <w:sz w:val="28"/>
            <w:szCs w:val="28"/>
          </w:rPr>
          <w:t>.</w:t>
        </w:r>
        <w:proofErr w:type="spellStart"/>
        <w:r w:rsidR="00C937F5" w:rsidRPr="00E52F5A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0E6E1C" w:rsidRPr="00ED29C1" w:rsidRDefault="00C14A42">
      <w:pPr>
        <w:pStyle w:val="Default"/>
        <w:spacing w:line="200" w:lineRule="atLeast"/>
        <w:jc w:val="both"/>
        <w:rPr>
          <w:sz w:val="28"/>
          <w:szCs w:val="28"/>
        </w:rPr>
      </w:pPr>
      <w:r w:rsidRPr="00C14A42">
        <w:rPr>
          <w:bCs/>
          <w:color w:val="1C1C1C"/>
          <w:sz w:val="28"/>
          <w:szCs w:val="28"/>
        </w:rPr>
        <w:t>Официальный сайт в Интернете</w:t>
      </w:r>
      <w:r>
        <w:rPr>
          <w:bCs/>
          <w:color w:val="1C1C1C"/>
          <w:sz w:val="28"/>
          <w:szCs w:val="28"/>
        </w:rPr>
        <w:t xml:space="preserve">: </w:t>
      </w:r>
      <w:hyperlink r:id="rId8" w:history="1">
        <w:r w:rsidR="00C937F5" w:rsidRPr="00C937F5">
          <w:rPr>
            <w:rStyle w:val="a5"/>
            <w:sz w:val="28"/>
          </w:rPr>
          <w:t>http://paramonovskoe.ru.swtest.ru/</w:t>
        </w:r>
      </w:hyperlink>
      <w:r w:rsidR="00C937F5" w:rsidRPr="00C937F5">
        <w:rPr>
          <w:bCs/>
          <w:color w:val="1C1C1C"/>
          <w:sz w:val="32"/>
          <w:szCs w:val="28"/>
        </w:rPr>
        <w:t xml:space="preserve"> </w:t>
      </w:r>
      <w:r w:rsidR="00136AE1">
        <w:rPr>
          <w:bCs/>
          <w:color w:val="1C1C1C"/>
          <w:sz w:val="28"/>
          <w:szCs w:val="28"/>
        </w:rPr>
        <w:t>График работы: ежедневно с 08</w:t>
      </w:r>
      <w:r w:rsidR="000E6E1C" w:rsidRPr="00ED29C1">
        <w:rPr>
          <w:bCs/>
          <w:color w:val="1C1C1C"/>
          <w:sz w:val="28"/>
          <w:szCs w:val="28"/>
        </w:rPr>
        <w:t>.00 до 1</w:t>
      </w:r>
      <w:r w:rsidR="00C937F5">
        <w:rPr>
          <w:bCs/>
          <w:color w:val="1C1C1C"/>
          <w:sz w:val="28"/>
          <w:szCs w:val="28"/>
        </w:rPr>
        <w:t>6</w:t>
      </w:r>
      <w:r w:rsidR="000E6E1C" w:rsidRPr="00ED29C1">
        <w:rPr>
          <w:bCs/>
          <w:color w:val="1C1C1C"/>
          <w:sz w:val="28"/>
          <w:szCs w:val="28"/>
        </w:rPr>
        <w:t>.</w:t>
      </w:r>
      <w:r w:rsidR="00C36365">
        <w:rPr>
          <w:bCs/>
          <w:color w:val="1C1C1C"/>
          <w:sz w:val="28"/>
          <w:szCs w:val="28"/>
        </w:rPr>
        <w:t>00</w:t>
      </w:r>
      <w:r w:rsidR="000E6E1C" w:rsidRPr="00ED29C1">
        <w:rPr>
          <w:bCs/>
          <w:color w:val="1C1C1C"/>
          <w:sz w:val="28"/>
          <w:szCs w:val="28"/>
        </w:rPr>
        <w:t xml:space="preserve"> (кроме субботы, воскресенья), </w:t>
      </w:r>
    </w:p>
    <w:p w:rsidR="000E6E1C" w:rsidRPr="00ED29C1" w:rsidRDefault="00136AE1">
      <w:pPr>
        <w:pStyle w:val="Default"/>
        <w:spacing w:line="200" w:lineRule="atLeast"/>
        <w:jc w:val="both"/>
        <w:rPr>
          <w:sz w:val="28"/>
          <w:szCs w:val="28"/>
        </w:rPr>
      </w:pPr>
      <w:r>
        <w:rPr>
          <w:bCs/>
          <w:color w:val="1C1C1C"/>
          <w:sz w:val="28"/>
          <w:szCs w:val="28"/>
        </w:rPr>
        <w:t>перерыв с 12</w:t>
      </w:r>
      <w:r w:rsidR="000E6E1C" w:rsidRPr="00ED29C1">
        <w:rPr>
          <w:bCs/>
          <w:color w:val="1C1C1C"/>
          <w:sz w:val="28"/>
          <w:szCs w:val="28"/>
        </w:rPr>
        <w:t>.00 до 1</w:t>
      </w:r>
      <w:r>
        <w:rPr>
          <w:bCs/>
          <w:color w:val="1C1C1C"/>
          <w:sz w:val="28"/>
          <w:szCs w:val="28"/>
        </w:rPr>
        <w:t>3</w:t>
      </w:r>
      <w:r w:rsidR="000E6E1C" w:rsidRPr="00ED29C1">
        <w:rPr>
          <w:bCs/>
          <w:color w:val="1C1C1C"/>
          <w:sz w:val="28"/>
          <w:szCs w:val="28"/>
        </w:rPr>
        <w:t>.00.</w:t>
      </w:r>
    </w:p>
    <w:p w:rsidR="000E6E1C" w:rsidRPr="00721CB4" w:rsidRDefault="000E6E1C">
      <w:pPr>
        <w:pStyle w:val="Default"/>
        <w:spacing w:line="200" w:lineRule="atLeast"/>
        <w:jc w:val="both"/>
        <w:rPr>
          <w:sz w:val="28"/>
          <w:szCs w:val="28"/>
        </w:rPr>
      </w:pPr>
      <w:r w:rsidRPr="00ED29C1">
        <w:rPr>
          <w:bCs/>
          <w:color w:val="auto"/>
          <w:sz w:val="28"/>
          <w:szCs w:val="28"/>
        </w:rPr>
        <w:tab/>
      </w:r>
      <w:r w:rsidR="00136AE1">
        <w:rPr>
          <w:b/>
          <w:bCs/>
          <w:color w:val="auto"/>
          <w:sz w:val="28"/>
          <w:szCs w:val="28"/>
        </w:rPr>
        <w:t xml:space="preserve">2. Оператор </w:t>
      </w:r>
      <w:r w:rsidR="00721CB4">
        <w:rPr>
          <w:b/>
          <w:bCs/>
          <w:color w:val="auto"/>
          <w:sz w:val="28"/>
          <w:szCs w:val="28"/>
        </w:rPr>
        <w:t xml:space="preserve">электронной площадки </w:t>
      </w:r>
    </w:p>
    <w:p w:rsidR="000E6E1C" w:rsidRPr="00ED29C1" w:rsidRDefault="000E0A99">
      <w:pPr>
        <w:spacing w:line="200" w:lineRule="atLeast"/>
        <w:jc w:val="both"/>
        <w:rPr>
          <w:sz w:val="28"/>
          <w:szCs w:val="28"/>
        </w:rPr>
      </w:pPr>
      <w:r w:rsidRPr="000E0A99">
        <w:rPr>
          <w:bCs/>
          <w:sz w:val="28"/>
          <w:szCs w:val="28"/>
        </w:rPr>
        <w:t>Общество с ограниченной ответственностью «РТС-тендер»</w:t>
      </w:r>
      <w:r>
        <w:rPr>
          <w:bCs/>
          <w:sz w:val="28"/>
          <w:szCs w:val="28"/>
        </w:rPr>
        <w:t xml:space="preserve"> (</w:t>
      </w:r>
      <w:r w:rsidR="000E6E1C" w:rsidRPr="00ED29C1">
        <w:rPr>
          <w:bCs/>
          <w:sz w:val="28"/>
          <w:szCs w:val="28"/>
        </w:rPr>
        <w:t>ООО «РТС-тендер»</w:t>
      </w:r>
      <w:r>
        <w:rPr>
          <w:bCs/>
          <w:sz w:val="28"/>
          <w:szCs w:val="28"/>
        </w:rPr>
        <w:t>)</w:t>
      </w:r>
    </w:p>
    <w:p w:rsidR="000E6E1C" w:rsidRPr="00ED29C1" w:rsidRDefault="000E0A99">
      <w:pPr>
        <w:spacing w:line="200" w:lineRule="atLeast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Адрес</w:t>
      </w:r>
      <w:r w:rsidR="000E6E1C" w:rsidRPr="00ED29C1">
        <w:rPr>
          <w:bCs/>
          <w:sz w:val="28"/>
          <w:szCs w:val="28"/>
        </w:rPr>
        <w:t xml:space="preserve">: </w:t>
      </w:r>
      <w:r w:rsidRPr="000E0A99">
        <w:rPr>
          <w:bCs/>
          <w:sz w:val="28"/>
          <w:szCs w:val="28"/>
        </w:rPr>
        <w:t xml:space="preserve">121151, г. Москва, наб. Тараса Шевченко, д. 23А, 25 этаж, помещение 1 </w:t>
      </w:r>
      <w:r w:rsidR="00C14A42">
        <w:rPr>
          <w:bCs/>
          <w:sz w:val="28"/>
          <w:szCs w:val="28"/>
        </w:rPr>
        <w:t>О</w:t>
      </w:r>
      <w:r w:rsidR="00C14A42" w:rsidRPr="00C14A42">
        <w:rPr>
          <w:bCs/>
          <w:sz w:val="28"/>
          <w:szCs w:val="28"/>
        </w:rPr>
        <w:t>фициальный сайт в Интернете</w:t>
      </w:r>
      <w:r w:rsidR="000E6E1C" w:rsidRPr="00ED29C1">
        <w:rPr>
          <w:bCs/>
          <w:sz w:val="28"/>
          <w:szCs w:val="28"/>
        </w:rPr>
        <w:t>: www.rts-tender.ru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bCs/>
          <w:sz w:val="28"/>
          <w:szCs w:val="28"/>
        </w:rPr>
        <w:t xml:space="preserve">Адрес электронной почты: </w:t>
      </w:r>
      <w:hyperlink r:id="rId9" w:history="1">
        <w:r w:rsidR="000E0A99" w:rsidRPr="0065121B">
          <w:rPr>
            <w:rStyle w:val="a5"/>
            <w:bCs/>
            <w:sz w:val="28"/>
            <w:szCs w:val="28"/>
          </w:rPr>
          <w:t>iSupport@rts-tender.ru</w:t>
        </w:r>
      </w:hyperlink>
      <w:r w:rsidR="000E0A99">
        <w:rPr>
          <w:bCs/>
          <w:sz w:val="28"/>
          <w:szCs w:val="28"/>
        </w:rPr>
        <w:t xml:space="preserve"> (</w:t>
      </w:r>
      <w:r w:rsidR="000E0A99" w:rsidRPr="000E0A99">
        <w:rPr>
          <w:bCs/>
          <w:sz w:val="28"/>
          <w:szCs w:val="28"/>
        </w:rPr>
        <w:t>Электронная почта для вопросов продавцов и покупателей о работе на площадке по имущественным торгам</w:t>
      </w:r>
      <w:r w:rsidR="000E0A99">
        <w:rPr>
          <w:bCs/>
          <w:sz w:val="28"/>
          <w:szCs w:val="28"/>
        </w:rPr>
        <w:t>)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sz w:val="28"/>
          <w:szCs w:val="28"/>
        </w:rPr>
        <w:t>тел.: +7 (499) 653-</w:t>
      </w:r>
      <w:r w:rsidR="000C5025">
        <w:rPr>
          <w:sz w:val="28"/>
          <w:szCs w:val="28"/>
        </w:rPr>
        <w:t>77</w:t>
      </w:r>
      <w:r w:rsidRPr="00ED29C1">
        <w:rPr>
          <w:sz w:val="28"/>
          <w:szCs w:val="28"/>
        </w:rPr>
        <w:t>-00</w:t>
      </w:r>
      <w:r w:rsidR="000C5025">
        <w:rPr>
          <w:sz w:val="28"/>
          <w:szCs w:val="28"/>
        </w:rPr>
        <w:t>.</w:t>
      </w:r>
      <w:r w:rsidRPr="00ED29C1">
        <w:rPr>
          <w:sz w:val="28"/>
          <w:szCs w:val="28"/>
        </w:rPr>
        <w:t xml:space="preserve"> 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sz w:val="28"/>
          <w:szCs w:val="28"/>
        </w:rPr>
        <w:tab/>
      </w:r>
      <w:r w:rsidRPr="00ED29C1">
        <w:rPr>
          <w:b/>
          <w:bCs/>
          <w:sz w:val="28"/>
          <w:szCs w:val="28"/>
        </w:rPr>
        <w:t xml:space="preserve">3. Предмет </w:t>
      </w:r>
      <w:r w:rsidR="00765C88">
        <w:rPr>
          <w:b/>
          <w:bCs/>
          <w:sz w:val="28"/>
          <w:szCs w:val="28"/>
        </w:rPr>
        <w:t>аукциона</w:t>
      </w:r>
      <w:r w:rsidRPr="00ED29C1">
        <w:rPr>
          <w:b/>
          <w:bCs/>
          <w:iCs/>
          <w:sz w:val="28"/>
          <w:szCs w:val="28"/>
        </w:rPr>
        <w:t>, с</w:t>
      </w:r>
      <w:r w:rsidRPr="00ED29C1">
        <w:rPr>
          <w:rStyle w:val="10"/>
          <w:b/>
          <w:bCs/>
          <w:iCs/>
          <w:color w:val="000000"/>
          <w:sz w:val="28"/>
          <w:szCs w:val="28"/>
          <w:lang w:eastAsia="en-US"/>
        </w:rPr>
        <w:t xml:space="preserve">ведения о начальной цене продажи объектов, шаге </w:t>
      </w:r>
      <w:r w:rsidR="00765C88">
        <w:rPr>
          <w:rStyle w:val="10"/>
          <w:b/>
          <w:bCs/>
          <w:iCs/>
          <w:color w:val="000000"/>
          <w:sz w:val="28"/>
          <w:szCs w:val="28"/>
          <w:lang w:eastAsia="en-US"/>
        </w:rPr>
        <w:t>аукциона</w:t>
      </w:r>
      <w:r w:rsidRPr="00ED29C1">
        <w:rPr>
          <w:rStyle w:val="10"/>
          <w:b/>
          <w:bCs/>
          <w:iCs/>
          <w:color w:val="000000"/>
          <w:sz w:val="28"/>
          <w:szCs w:val="28"/>
          <w:lang w:eastAsia="en-US"/>
        </w:rPr>
        <w:t>, размере задатка</w:t>
      </w:r>
    </w:p>
    <w:p w:rsidR="00F56B16" w:rsidRDefault="000E6E1C" w:rsidP="00F856E4">
      <w:pPr>
        <w:pStyle w:val="Default"/>
        <w:spacing w:line="200" w:lineRule="atLeast"/>
        <w:jc w:val="both"/>
        <w:rPr>
          <w:b/>
          <w:sz w:val="28"/>
          <w:szCs w:val="28"/>
        </w:rPr>
      </w:pPr>
      <w:r w:rsidRPr="00ED29C1">
        <w:rPr>
          <w:b/>
          <w:iCs/>
          <w:sz w:val="28"/>
          <w:szCs w:val="28"/>
        </w:rPr>
        <w:tab/>
      </w:r>
      <w:r w:rsidR="00F856E4">
        <w:rPr>
          <w:b/>
          <w:sz w:val="28"/>
          <w:szCs w:val="28"/>
        </w:rPr>
        <w:t>Лот № 1</w:t>
      </w:r>
      <w:r w:rsidR="00AF1F9A" w:rsidRPr="00F56B16">
        <w:rPr>
          <w:b/>
          <w:sz w:val="28"/>
          <w:szCs w:val="28"/>
        </w:rPr>
        <w:t>.</w:t>
      </w:r>
    </w:p>
    <w:p w:rsidR="00F856E4" w:rsidRPr="00F856E4" w:rsidRDefault="00356805" w:rsidP="00F856E4">
      <w:pPr>
        <w:suppressAutoHyphens w:val="0"/>
        <w:spacing w:line="240" w:lineRule="auto"/>
        <w:ind w:firstLine="708"/>
        <w:jc w:val="both"/>
        <w:textAlignment w:val="auto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Легковой автомобиль </w:t>
      </w:r>
      <w:proofErr w:type="spellStart"/>
      <w:r>
        <w:rPr>
          <w:kern w:val="0"/>
          <w:sz w:val="28"/>
          <w:szCs w:val="28"/>
          <w:lang w:eastAsia="ru-RU"/>
        </w:rPr>
        <w:t>ТагАЗ</w:t>
      </w:r>
      <w:proofErr w:type="spellEnd"/>
      <w:r>
        <w:rPr>
          <w:kern w:val="0"/>
          <w:sz w:val="28"/>
          <w:szCs w:val="28"/>
          <w:lang w:eastAsia="ru-RU"/>
        </w:rPr>
        <w:t xml:space="preserve"> С100</w:t>
      </w:r>
      <w:r w:rsidR="00F856E4" w:rsidRPr="00F856E4">
        <w:rPr>
          <w:kern w:val="0"/>
          <w:sz w:val="28"/>
          <w:szCs w:val="28"/>
          <w:lang w:eastAsia="ru-RU"/>
        </w:rPr>
        <w:t>, VIN</w:t>
      </w:r>
      <w:r>
        <w:rPr>
          <w:kern w:val="0"/>
          <w:sz w:val="28"/>
          <w:szCs w:val="28"/>
          <w:lang w:eastAsia="ru-RU"/>
        </w:rPr>
        <w:t xml:space="preserve">: </w:t>
      </w:r>
      <w:r>
        <w:rPr>
          <w:kern w:val="0"/>
          <w:sz w:val="28"/>
          <w:szCs w:val="28"/>
          <w:lang w:val="en-US" w:eastAsia="ru-RU"/>
        </w:rPr>
        <w:t>X</w:t>
      </w:r>
      <w:r w:rsidRPr="00356805">
        <w:rPr>
          <w:kern w:val="0"/>
          <w:sz w:val="28"/>
          <w:szCs w:val="28"/>
          <w:lang w:eastAsia="ru-RU"/>
        </w:rPr>
        <w:t>7</w:t>
      </w:r>
      <w:r>
        <w:rPr>
          <w:kern w:val="0"/>
          <w:sz w:val="28"/>
          <w:szCs w:val="28"/>
          <w:lang w:val="en-US" w:eastAsia="ru-RU"/>
        </w:rPr>
        <w:t>MHB</w:t>
      </w:r>
      <w:r w:rsidRPr="00356805">
        <w:rPr>
          <w:kern w:val="0"/>
          <w:sz w:val="28"/>
          <w:szCs w:val="28"/>
          <w:lang w:eastAsia="ru-RU"/>
        </w:rPr>
        <w:t>41</w:t>
      </w:r>
      <w:r>
        <w:rPr>
          <w:kern w:val="0"/>
          <w:sz w:val="28"/>
          <w:szCs w:val="28"/>
          <w:lang w:val="en-US" w:eastAsia="ru-RU"/>
        </w:rPr>
        <w:t>GPAM</w:t>
      </w:r>
      <w:r w:rsidRPr="00356805">
        <w:rPr>
          <w:kern w:val="0"/>
          <w:sz w:val="28"/>
          <w:szCs w:val="28"/>
          <w:lang w:eastAsia="ru-RU"/>
        </w:rPr>
        <w:t>001417</w:t>
      </w:r>
      <w:r w:rsidR="00F856E4" w:rsidRPr="00F856E4">
        <w:rPr>
          <w:kern w:val="0"/>
          <w:sz w:val="28"/>
          <w:szCs w:val="28"/>
          <w:lang w:eastAsia="ru-RU"/>
        </w:rPr>
        <w:t>, модель, №</w:t>
      </w:r>
      <w:r w:rsidRPr="00356805">
        <w:rPr>
          <w:kern w:val="0"/>
          <w:sz w:val="28"/>
          <w:szCs w:val="28"/>
          <w:lang w:eastAsia="ru-RU"/>
        </w:rPr>
        <w:t xml:space="preserve"> </w:t>
      </w:r>
      <w:r w:rsidR="00F856E4" w:rsidRPr="00F856E4">
        <w:rPr>
          <w:kern w:val="0"/>
          <w:sz w:val="28"/>
          <w:szCs w:val="28"/>
          <w:lang w:eastAsia="ru-RU"/>
        </w:rPr>
        <w:t xml:space="preserve">двигателя: </w:t>
      </w:r>
      <w:r>
        <w:rPr>
          <w:kern w:val="0"/>
          <w:sz w:val="28"/>
          <w:szCs w:val="28"/>
          <w:lang w:val="en-US" w:eastAsia="ru-RU"/>
        </w:rPr>
        <w:t>GA</w:t>
      </w:r>
      <w:r w:rsidRPr="00356805">
        <w:rPr>
          <w:kern w:val="0"/>
          <w:sz w:val="28"/>
          <w:szCs w:val="28"/>
          <w:lang w:eastAsia="ru-RU"/>
        </w:rPr>
        <w:t>1609000968</w:t>
      </w:r>
      <w:r>
        <w:rPr>
          <w:kern w:val="0"/>
          <w:sz w:val="28"/>
          <w:szCs w:val="28"/>
          <w:lang w:val="en-US" w:eastAsia="ru-RU"/>
        </w:rPr>
        <w:t>K</w:t>
      </w:r>
      <w:r w:rsidR="00F856E4" w:rsidRPr="00F856E4">
        <w:rPr>
          <w:kern w:val="0"/>
          <w:sz w:val="28"/>
          <w:szCs w:val="28"/>
          <w:lang w:eastAsia="ru-RU"/>
        </w:rPr>
        <w:t>, кузов №</w:t>
      </w:r>
      <w:r>
        <w:rPr>
          <w:kern w:val="0"/>
          <w:sz w:val="28"/>
          <w:szCs w:val="28"/>
          <w:lang w:eastAsia="ru-RU"/>
        </w:rPr>
        <w:t>:</w:t>
      </w:r>
      <w:r w:rsidR="00F856E4" w:rsidRPr="00F856E4">
        <w:rPr>
          <w:kern w:val="0"/>
          <w:sz w:val="28"/>
          <w:szCs w:val="28"/>
          <w:lang w:eastAsia="ru-RU"/>
        </w:rPr>
        <w:t xml:space="preserve"> </w:t>
      </w:r>
      <w:r>
        <w:rPr>
          <w:kern w:val="0"/>
          <w:sz w:val="28"/>
          <w:szCs w:val="28"/>
          <w:lang w:val="en-US" w:eastAsia="ru-RU"/>
        </w:rPr>
        <w:t>X</w:t>
      </w:r>
      <w:r w:rsidRPr="00356805">
        <w:rPr>
          <w:kern w:val="0"/>
          <w:sz w:val="28"/>
          <w:szCs w:val="28"/>
          <w:lang w:eastAsia="ru-RU"/>
        </w:rPr>
        <w:t>7</w:t>
      </w:r>
      <w:r>
        <w:rPr>
          <w:kern w:val="0"/>
          <w:sz w:val="28"/>
          <w:szCs w:val="28"/>
          <w:lang w:val="en-US" w:eastAsia="ru-RU"/>
        </w:rPr>
        <w:t>MHB</w:t>
      </w:r>
      <w:r w:rsidRPr="00356805">
        <w:rPr>
          <w:kern w:val="0"/>
          <w:sz w:val="28"/>
          <w:szCs w:val="28"/>
          <w:lang w:eastAsia="ru-RU"/>
        </w:rPr>
        <w:t>41</w:t>
      </w:r>
      <w:r>
        <w:rPr>
          <w:kern w:val="0"/>
          <w:sz w:val="28"/>
          <w:szCs w:val="28"/>
          <w:lang w:val="en-US" w:eastAsia="ru-RU"/>
        </w:rPr>
        <w:t>GPAM</w:t>
      </w:r>
      <w:r w:rsidRPr="00356805">
        <w:rPr>
          <w:kern w:val="0"/>
          <w:sz w:val="28"/>
          <w:szCs w:val="28"/>
          <w:lang w:eastAsia="ru-RU"/>
        </w:rPr>
        <w:t>001417,</w:t>
      </w:r>
      <w:r w:rsidR="00F856E4" w:rsidRPr="00F856E4">
        <w:rPr>
          <w:kern w:val="0"/>
          <w:sz w:val="28"/>
          <w:szCs w:val="28"/>
          <w:lang w:eastAsia="ru-RU"/>
        </w:rPr>
        <w:t xml:space="preserve"> цвет кузова</w:t>
      </w:r>
      <w:r>
        <w:rPr>
          <w:kern w:val="0"/>
          <w:sz w:val="28"/>
          <w:szCs w:val="28"/>
          <w:lang w:eastAsia="ru-RU"/>
        </w:rPr>
        <w:t>:</w:t>
      </w:r>
      <w:r w:rsidR="00F856E4" w:rsidRPr="00F856E4">
        <w:rPr>
          <w:kern w:val="0"/>
          <w:sz w:val="28"/>
          <w:szCs w:val="28"/>
          <w:lang w:eastAsia="ru-RU"/>
        </w:rPr>
        <w:t xml:space="preserve"> </w:t>
      </w:r>
      <w:r>
        <w:rPr>
          <w:kern w:val="0"/>
          <w:sz w:val="28"/>
          <w:szCs w:val="28"/>
          <w:lang w:eastAsia="ru-RU"/>
        </w:rPr>
        <w:t>серебристый</w:t>
      </w:r>
      <w:r w:rsidR="00F856E4" w:rsidRPr="00F856E4">
        <w:rPr>
          <w:kern w:val="0"/>
          <w:sz w:val="28"/>
          <w:szCs w:val="28"/>
          <w:lang w:eastAsia="ru-RU"/>
        </w:rPr>
        <w:t xml:space="preserve">, </w:t>
      </w:r>
      <w:proofErr w:type="spellStart"/>
      <w:r w:rsidR="00F856E4" w:rsidRPr="00F856E4">
        <w:rPr>
          <w:kern w:val="0"/>
          <w:sz w:val="28"/>
          <w:szCs w:val="28"/>
          <w:lang w:eastAsia="ru-RU"/>
        </w:rPr>
        <w:t>гос.рег</w:t>
      </w:r>
      <w:proofErr w:type="spellEnd"/>
      <w:r w:rsidR="00F856E4" w:rsidRPr="00F856E4">
        <w:rPr>
          <w:kern w:val="0"/>
          <w:sz w:val="28"/>
          <w:szCs w:val="28"/>
          <w:lang w:eastAsia="ru-RU"/>
        </w:rPr>
        <w:t xml:space="preserve">. номер: </w:t>
      </w:r>
      <w:r>
        <w:rPr>
          <w:kern w:val="0"/>
          <w:sz w:val="28"/>
          <w:szCs w:val="28"/>
          <w:lang w:eastAsia="ru-RU"/>
        </w:rPr>
        <w:t>У476МТ</w:t>
      </w:r>
      <w:r w:rsidR="00F856E4" w:rsidRPr="00F856E4">
        <w:rPr>
          <w:kern w:val="0"/>
          <w:sz w:val="28"/>
          <w:szCs w:val="28"/>
          <w:lang w:eastAsia="ru-RU"/>
        </w:rPr>
        <w:t xml:space="preserve"> </w:t>
      </w:r>
      <w:r>
        <w:rPr>
          <w:kern w:val="0"/>
          <w:sz w:val="28"/>
          <w:szCs w:val="28"/>
          <w:lang w:eastAsia="ru-RU"/>
        </w:rPr>
        <w:t>61/</w:t>
      </w:r>
      <w:proofErr w:type="spellStart"/>
      <w:r>
        <w:rPr>
          <w:kern w:val="0"/>
          <w:sz w:val="28"/>
          <w:szCs w:val="28"/>
          <w:lang w:eastAsia="ru-RU"/>
        </w:rPr>
        <w:t>rus</w:t>
      </w:r>
      <w:proofErr w:type="spellEnd"/>
      <w:r>
        <w:rPr>
          <w:kern w:val="0"/>
          <w:sz w:val="28"/>
          <w:szCs w:val="28"/>
          <w:lang w:eastAsia="ru-RU"/>
        </w:rPr>
        <w:t>.</w:t>
      </w:r>
    </w:p>
    <w:p w:rsidR="00533ABE" w:rsidRDefault="00533ABE" w:rsidP="00AF1F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Начальная цена продажи:</w:t>
      </w:r>
      <w:r w:rsidR="00AF1F9A" w:rsidRPr="008F1EEB">
        <w:rPr>
          <w:sz w:val="28"/>
          <w:szCs w:val="28"/>
        </w:rPr>
        <w:t xml:space="preserve"> </w:t>
      </w:r>
      <w:r w:rsidR="00F86F75">
        <w:rPr>
          <w:sz w:val="28"/>
          <w:szCs w:val="28"/>
        </w:rPr>
        <w:t>75</w:t>
      </w:r>
      <w:r w:rsidR="00A9069E">
        <w:rPr>
          <w:sz w:val="28"/>
          <w:szCs w:val="28"/>
        </w:rPr>
        <w:t xml:space="preserve"> 000</w:t>
      </w:r>
      <w:r w:rsidR="00AF1F9A">
        <w:rPr>
          <w:sz w:val="28"/>
          <w:szCs w:val="28"/>
        </w:rPr>
        <w:t xml:space="preserve"> (</w:t>
      </w:r>
      <w:r w:rsidR="00F86F75">
        <w:rPr>
          <w:sz w:val="28"/>
          <w:szCs w:val="28"/>
        </w:rPr>
        <w:t>семьдесят пять</w:t>
      </w:r>
      <w:r w:rsidR="00A9069E">
        <w:rPr>
          <w:sz w:val="28"/>
          <w:szCs w:val="28"/>
        </w:rPr>
        <w:t xml:space="preserve"> тысяч</w:t>
      </w:r>
      <w:r w:rsidR="00AF1F9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рублей </w:t>
      </w:r>
      <w:r w:rsidR="00F86F75">
        <w:rPr>
          <w:sz w:val="28"/>
          <w:szCs w:val="28"/>
        </w:rPr>
        <w:t xml:space="preserve">с учетом </w:t>
      </w:r>
      <w:r w:rsidR="00A9069E">
        <w:rPr>
          <w:sz w:val="28"/>
          <w:szCs w:val="28"/>
        </w:rPr>
        <w:t xml:space="preserve">НДС, </w:t>
      </w:r>
      <w:r w:rsidR="00A9069E" w:rsidRPr="00A9069E">
        <w:rPr>
          <w:sz w:val="28"/>
          <w:szCs w:val="28"/>
        </w:rPr>
        <w:t>в соответствии с отчетом</w:t>
      </w:r>
      <w:r w:rsidR="00F86F75">
        <w:rPr>
          <w:sz w:val="28"/>
          <w:szCs w:val="28"/>
        </w:rPr>
        <w:t xml:space="preserve"> об оценке</w:t>
      </w:r>
      <w:r w:rsidR="00A9069E" w:rsidRPr="00A9069E">
        <w:rPr>
          <w:sz w:val="28"/>
          <w:szCs w:val="28"/>
        </w:rPr>
        <w:t xml:space="preserve"> № </w:t>
      </w:r>
      <w:r w:rsidR="00F86F75">
        <w:rPr>
          <w:sz w:val="28"/>
          <w:szCs w:val="28"/>
        </w:rPr>
        <w:t>09/20-37</w:t>
      </w:r>
      <w:r w:rsidR="00A9069E" w:rsidRPr="00A9069E">
        <w:rPr>
          <w:sz w:val="28"/>
          <w:szCs w:val="28"/>
        </w:rPr>
        <w:t xml:space="preserve"> от </w:t>
      </w:r>
      <w:r w:rsidR="00F86F75">
        <w:rPr>
          <w:sz w:val="28"/>
          <w:szCs w:val="28"/>
        </w:rPr>
        <w:t>07.10</w:t>
      </w:r>
      <w:r w:rsidR="00A9069E" w:rsidRPr="00A9069E">
        <w:rPr>
          <w:sz w:val="28"/>
          <w:szCs w:val="28"/>
        </w:rPr>
        <w:t xml:space="preserve">.2020 г. </w:t>
      </w:r>
      <w:r w:rsidR="00F86F75">
        <w:rPr>
          <w:sz w:val="28"/>
          <w:szCs w:val="28"/>
        </w:rPr>
        <w:t xml:space="preserve"> </w:t>
      </w:r>
    </w:p>
    <w:p w:rsidR="00533ABE" w:rsidRDefault="00533ABE" w:rsidP="00AF1F9A">
      <w:pPr>
        <w:ind w:firstLine="708"/>
        <w:jc w:val="both"/>
        <w:rPr>
          <w:sz w:val="28"/>
          <w:szCs w:val="28"/>
        </w:rPr>
      </w:pPr>
      <w:r w:rsidRPr="009B1C54">
        <w:rPr>
          <w:sz w:val="28"/>
          <w:szCs w:val="28"/>
        </w:rPr>
        <w:lastRenderedPageBreak/>
        <w:t>Шаг аукциона:</w:t>
      </w:r>
      <w:r w:rsidR="00AF1F9A" w:rsidRPr="009B1C54">
        <w:rPr>
          <w:sz w:val="28"/>
          <w:szCs w:val="28"/>
        </w:rPr>
        <w:t xml:space="preserve"> </w:t>
      </w:r>
      <w:r w:rsidR="009B1C54" w:rsidRPr="009B1C54">
        <w:rPr>
          <w:sz w:val="28"/>
          <w:szCs w:val="28"/>
        </w:rPr>
        <w:t>1500</w:t>
      </w:r>
      <w:r w:rsidR="00AF1F9A" w:rsidRPr="009B1C54">
        <w:rPr>
          <w:sz w:val="28"/>
          <w:szCs w:val="28"/>
        </w:rPr>
        <w:t xml:space="preserve"> (</w:t>
      </w:r>
      <w:r w:rsidR="009B1C54" w:rsidRPr="009B1C54">
        <w:rPr>
          <w:sz w:val="28"/>
          <w:szCs w:val="28"/>
        </w:rPr>
        <w:t>одна тысяча пятьсот</w:t>
      </w:r>
      <w:r w:rsidR="00AF1F9A" w:rsidRPr="009B1C54">
        <w:rPr>
          <w:sz w:val="28"/>
          <w:szCs w:val="28"/>
        </w:rPr>
        <w:t>) рублей</w:t>
      </w:r>
      <w:r>
        <w:rPr>
          <w:sz w:val="28"/>
          <w:szCs w:val="28"/>
        </w:rPr>
        <w:t>.</w:t>
      </w:r>
    </w:p>
    <w:p w:rsidR="00AF1F9A" w:rsidRDefault="00533ABE" w:rsidP="00AF1F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Размер задатка:</w:t>
      </w:r>
      <w:r w:rsidR="008C2061">
        <w:rPr>
          <w:sz w:val="28"/>
          <w:szCs w:val="28"/>
        </w:rPr>
        <w:t xml:space="preserve"> 15</w:t>
      </w:r>
      <w:r w:rsidR="00A9069E">
        <w:rPr>
          <w:sz w:val="28"/>
          <w:szCs w:val="28"/>
        </w:rPr>
        <w:t xml:space="preserve"> 000</w:t>
      </w:r>
      <w:r w:rsidR="00AF1F9A">
        <w:rPr>
          <w:sz w:val="28"/>
          <w:szCs w:val="28"/>
        </w:rPr>
        <w:t xml:space="preserve"> </w:t>
      </w:r>
      <w:r w:rsidR="00AF1F9A" w:rsidRPr="008F1EEB">
        <w:rPr>
          <w:sz w:val="28"/>
          <w:szCs w:val="28"/>
        </w:rPr>
        <w:t>(</w:t>
      </w:r>
      <w:r w:rsidR="008C2061">
        <w:rPr>
          <w:sz w:val="28"/>
          <w:szCs w:val="28"/>
        </w:rPr>
        <w:t>пятнадцать</w:t>
      </w:r>
      <w:r w:rsidR="00A9069E">
        <w:rPr>
          <w:sz w:val="28"/>
          <w:szCs w:val="28"/>
        </w:rPr>
        <w:t xml:space="preserve"> тысяч</w:t>
      </w:r>
      <w:r w:rsidR="00AF1F9A" w:rsidRPr="008F1EEB">
        <w:rPr>
          <w:sz w:val="28"/>
          <w:szCs w:val="28"/>
        </w:rPr>
        <w:t>) рублей</w:t>
      </w:r>
      <w:r w:rsidR="009B1C54">
        <w:rPr>
          <w:sz w:val="28"/>
          <w:szCs w:val="28"/>
        </w:rPr>
        <w:t>.</w:t>
      </w:r>
    </w:p>
    <w:p w:rsidR="00F56B16" w:rsidRDefault="00F56B16" w:rsidP="00F56B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 – продажа муниципального имущества на аукционе в электронной форме.</w:t>
      </w:r>
    </w:p>
    <w:p w:rsidR="00F56B16" w:rsidRDefault="00F56B16" w:rsidP="00F56B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Форма подачи предложения о цене – открытая.</w:t>
      </w:r>
    </w:p>
    <w:p w:rsidR="00F56B16" w:rsidRDefault="00F56B16" w:rsidP="00F56B16">
      <w:pPr>
        <w:ind w:firstLine="612"/>
        <w:jc w:val="both"/>
        <w:rPr>
          <w:b/>
          <w:sz w:val="28"/>
          <w:szCs w:val="28"/>
        </w:rPr>
      </w:pPr>
      <w:r w:rsidRPr="00677C64">
        <w:rPr>
          <w:sz w:val="28"/>
          <w:szCs w:val="28"/>
        </w:rPr>
        <w:t>Сведения обо всех предыдущих торгах</w:t>
      </w:r>
      <w:r w:rsidRPr="00EB659F">
        <w:rPr>
          <w:sz w:val="28"/>
          <w:szCs w:val="28"/>
        </w:rPr>
        <w:t xml:space="preserve"> по продаже имущества, объявленных в течение года, предшествующего его продаже, и об итогах торгов по продаже</w:t>
      </w:r>
      <w:r>
        <w:rPr>
          <w:sz w:val="28"/>
          <w:szCs w:val="28"/>
        </w:rPr>
        <w:t xml:space="preserve"> – торги не объявлялись.</w:t>
      </w:r>
    </w:p>
    <w:p w:rsidR="00F56B16" w:rsidRDefault="00F56B16" w:rsidP="00F56B16">
      <w:pPr>
        <w:ind w:firstLine="612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Обременение – не установлено.</w:t>
      </w:r>
    </w:p>
    <w:p w:rsidR="000E6E1C" w:rsidRPr="00F56B16" w:rsidRDefault="00AF1F9A" w:rsidP="00A05642">
      <w:pPr>
        <w:pStyle w:val="a8"/>
        <w:spacing w:line="240" w:lineRule="auto"/>
        <w:ind w:firstLine="431"/>
        <w:jc w:val="both"/>
        <w:rPr>
          <w:b w:val="0"/>
          <w:szCs w:val="28"/>
        </w:rPr>
      </w:pPr>
      <w:r w:rsidRPr="00F56B16">
        <w:rPr>
          <w:b w:val="0"/>
          <w:szCs w:val="28"/>
        </w:rPr>
        <w:t xml:space="preserve">                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Style w:val="10"/>
          <w:b w:val="0"/>
          <w:iCs/>
          <w:color w:val="000000"/>
          <w:szCs w:val="28"/>
        </w:rPr>
        <w:tab/>
      </w:r>
      <w:r w:rsidRPr="00ED29C1">
        <w:rPr>
          <w:rStyle w:val="10"/>
          <w:bCs/>
          <w:iCs/>
          <w:color w:val="000000"/>
          <w:szCs w:val="28"/>
        </w:rPr>
        <w:t xml:space="preserve">4. Порядок осмотра объекта (лота) </w:t>
      </w:r>
      <w:r w:rsidR="00765C88">
        <w:rPr>
          <w:rStyle w:val="10"/>
          <w:bCs/>
          <w:iCs/>
          <w:color w:val="000000"/>
          <w:szCs w:val="28"/>
        </w:rPr>
        <w:t>аукциона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ab/>
        <w:t>Осмотр объектов производится без взимания платы и обеспечивается Продавцом</w:t>
      </w:r>
      <w:r w:rsidR="00691798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 xml:space="preserve"> </w:t>
      </w:r>
      <w:r w:rsidRPr="00ED29C1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 xml:space="preserve">по предварительному согласованию (уточнению) времени проведения осмотра на основании направленного обращения. Обращения могут быть направлены не </w:t>
      </w:r>
      <w:proofErr w:type="gramStart"/>
      <w:r w:rsidRPr="00ED29C1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>позднее</w:t>
      </w:r>
      <w:proofErr w:type="gramEnd"/>
      <w:r w:rsidRPr="00ED29C1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 xml:space="preserve"> чем за два рабочих дня до </w:t>
      </w:r>
      <w:r w:rsidRPr="00ED29C1">
        <w:rPr>
          <w:rStyle w:val="10"/>
          <w:rFonts w:eastAsia="Calibri"/>
          <w:b w:val="0"/>
          <w:iCs/>
          <w:color w:val="000000"/>
          <w:szCs w:val="28"/>
        </w:rPr>
        <w:t>даты и времени окончания подачи (приема) Заявок</w:t>
      </w:r>
      <w:r w:rsidRPr="00ED29C1">
        <w:rPr>
          <w:rStyle w:val="10"/>
          <w:rFonts w:ascii="TimesNewRomanPSMT" w:hAnsi="TimesNewRomanPSMT" w:cs="TimesNewRomanPSMT"/>
          <w:b w:val="0"/>
          <w:iCs/>
          <w:color w:val="000000"/>
          <w:szCs w:val="28"/>
          <w:lang w:eastAsia="en-US"/>
        </w:rPr>
        <w:t>, указанной в п. 3 раздела 5 Информационного сообщения.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ab/>
        <w:t>Для осмотра объектов, с учетом установленных сроков, лицо, желающее осмотреть объекты, направляет обращение по электронной почте</w:t>
      </w:r>
      <w:r w:rsidRPr="00ED29C1">
        <w:rPr>
          <w:bCs/>
          <w:color w:val="1C1C1C"/>
          <w:sz w:val="28"/>
          <w:szCs w:val="28"/>
          <w:lang w:eastAsia="en-US"/>
        </w:rPr>
        <w:t xml:space="preserve"> </w:t>
      </w:r>
      <w:r w:rsidRPr="00ED29C1">
        <w:rPr>
          <w:color w:val="000000"/>
          <w:sz w:val="28"/>
          <w:szCs w:val="28"/>
          <w:u w:val="single"/>
          <w:lang w:eastAsia="en-US"/>
        </w:rPr>
        <w:t xml:space="preserve"> </w:t>
      </w:r>
      <w:proofErr w:type="spellStart"/>
      <w:r w:rsidR="003941F9">
        <w:rPr>
          <w:sz w:val="28"/>
          <w:szCs w:val="28"/>
          <w:u w:val="single"/>
          <w:lang w:val="en-US"/>
        </w:rPr>
        <w:t>sp</w:t>
      </w:r>
      <w:proofErr w:type="spellEnd"/>
      <w:r w:rsidR="008C2061">
        <w:rPr>
          <w:sz w:val="28"/>
          <w:szCs w:val="28"/>
          <w:u w:val="single"/>
        </w:rPr>
        <w:t>24255</w:t>
      </w:r>
      <w:r w:rsidR="003941F9" w:rsidRPr="003941F9">
        <w:rPr>
          <w:sz w:val="28"/>
          <w:szCs w:val="28"/>
          <w:u w:val="single"/>
        </w:rPr>
        <w:t>@</w:t>
      </w:r>
      <w:proofErr w:type="spellStart"/>
      <w:r w:rsidR="003941F9">
        <w:rPr>
          <w:sz w:val="28"/>
          <w:szCs w:val="28"/>
          <w:u w:val="single"/>
          <w:lang w:val="en-US"/>
        </w:rPr>
        <w:t>donpac</w:t>
      </w:r>
      <w:proofErr w:type="spellEnd"/>
      <w:r w:rsidR="003941F9" w:rsidRPr="003941F9">
        <w:rPr>
          <w:sz w:val="28"/>
          <w:szCs w:val="28"/>
          <w:u w:val="single"/>
        </w:rPr>
        <w:t>.</w:t>
      </w:r>
      <w:proofErr w:type="spellStart"/>
      <w:r w:rsidR="003941F9">
        <w:rPr>
          <w:sz w:val="28"/>
          <w:szCs w:val="28"/>
          <w:u w:val="single"/>
          <w:lang w:val="en-US"/>
        </w:rPr>
        <w:t>ru</w:t>
      </w:r>
      <w:proofErr w:type="spellEnd"/>
      <w:r w:rsidRPr="00ED29C1">
        <w:rPr>
          <w:color w:val="000000"/>
          <w:sz w:val="28"/>
          <w:szCs w:val="28"/>
          <w:lang w:eastAsia="en-US"/>
        </w:rPr>
        <w:t xml:space="preserve"> с указанием следующих данных: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тема письма: Запрос на осмотр объектов (лота);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Ф.И.О. лица, уполномоченного на осмотр объектов (лота) (физического лица, индивидуального предпринимателя, руководителя юридического лица или их представителей);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наименование юридического лица (для юридического лица);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почтовый адрес или адрес электронной почты, контактный телефон;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дата аукциона;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color w:val="000000"/>
          <w:sz w:val="28"/>
          <w:szCs w:val="28"/>
          <w:lang w:eastAsia="en-US"/>
        </w:rPr>
        <w:t>- № лота.</w:t>
      </w:r>
    </w:p>
    <w:p w:rsidR="00A05642" w:rsidRDefault="000E6E1C">
      <w:pPr>
        <w:pStyle w:val="a8"/>
        <w:spacing w:line="200" w:lineRule="atLeast"/>
        <w:jc w:val="both"/>
        <w:rPr>
          <w:iCs/>
          <w:szCs w:val="28"/>
        </w:rPr>
      </w:pPr>
      <w:r w:rsidRPr="00ED29C1">
        <w:rPr>
          <w:iCs/>
          <w:szCs w:val="28"/>
        </w:rPr>
        <w:tab/>
      </w:r>
    </w:p>
    <w:p w:rsidR="000E6E1C" w:rsidRPr="00ED29C1" w:rsidRDefault="000E6E1C" w:rsidP="00A05642">
      <w:pPr>
        <w:pStyle w:val="a8"/>
        <w:spacing w:line="200" w:lineRule="atLeast"/>
        <w:ind w:firstLine="709"/>
        <w:jc w:val="both"/>
        <w:rPr>
          <w:szCs w:val="28"/>
        </w:rPr>
      </w:pPr>
      <w:r w:rsidRPr="00ED29C1">
        <w:rPr>
          <w:iCs/>
          <w:szCs w:val="28"/>
        </w:rPr>
        <w:t>5</w:t>
      </w:r>
      <w:r w:rsidRPr="00ED29C1">
        <w:rPr>
          <w:bCs/>
          <w:color w:val="1C1C1C"/>
          <w:szCs w:val="28"/>
        </w:rPr>
        <w:t xml:space="preserve">. Место, сроки подачи (приема) Заявок, определения Участников и проведения </w:t>
      </w:r>
      <w:r w:rsidR="00754676">
        <w:rPr>
          <w:bCs/>
          <w:color w:val="1C1C1C"/>
          <w:szCs w:val="28"/>
        </w:rPr>
        <w:t>аукциона</w:t>
      </w:r>
    </w:p>
    <w:p w:rsidR="000E6E1C" w:rsidRPr="00663868" w:rsidRDefault="000E6E1C">
      <w:pPr>
        <w:spacing w:line="200" w:lineRule="atLeast"/>
        <w:jc w:val="both"/>
        <w:rPr>
          <w:rFonts w:eastAsia="Calibri"/>
          <w:sz w:val="28"/>
          <w:szCs w:val="28"/>
        </w:rPr>
      </w:pPr>
      <w:r w:rsidRPr="00ED29C1">
        <w:rPr>
          <w:rFonts w:eastAsia="Calibri"/>
          <w:sz w:val="28"/>
          <w:szCs w:val="28"/>
        </w:rPr>
        <w:tab/>
        <w:t xml:space="preserve">1) Место подачи (приема) Заявок: </w:t>
      </w:r>
      <w:r w:rsidR="00663868">
        <w:rPr>
          <w:rFonts w:eastAsia="Calibri"/>
          <w:sz w:val="28"/>
          <w:szCs w:val="28"/>
        </w:rPr>
        <w:t>Электронная площадка «</w:t>
      </w:r>
      <w:r w:rsidR="00663868" w:rsidRPr="00663868">
        <w:rPr>
          <w:rFonts w:eastAsia="Calibri"/>
          <w:sz w:val="28"/>
          <w:szCs w:val="28"/>
        </w:rPr>
        <w:t>РТС-тендер</w:t>
      </w:r>
      <w:r w:rsidR="00663868">
        <w:rPr>
          <w:rFonts w:eastAsia="Calibri"/>
          <w:sz w:val="28"/>
          <w:szCs w:val="28"/>
        </w:rPr>
        <w:t>»</w:t>
      </w:r>
      <w:r w:rsidR="00663868" w:rsidRPr="00663868">
        <w:rPr>
          <w:rFonts w:eastAsia="Calibri"/>
          <w:sz w:val="28"/>
          <w:szCs w:val="28"/>
        </w:rPr>
        <w:t>, сайт в сети Интер</w:t>
      </w:r>
      <w:r w:rsidR="00663868">
        <w:rPr>
          <w:rFonts w:eastAsia="Calibri"/>
          <w:sz w:val="28"/>
          <w:szCs w:val="28"/>
        </w:rPr>
        <w:t>нет: www.rts-tender.ru (раздел «</w:t>
      </w:r>
      <w:r w:rsidR="00663868" w:rsidRPr="00663868">
        <w:rPr>
          <w:rFonts w:eastAsia="Calibri"/>
          <w:sz w:val="28"/>
          <w:szCs w:val="28"/>
        </w:rPr>
        <w:t>Имущество</w:t>
      </w:r>
      <w:r w:rsidR="00663868">
        <w:rPr>
          <w:rFonts w:eastAsia="Calibri"/>
          <w:sz w:val="28"/>
          <w:szCs w:val="28"/>
        </w:rPr>
        <w:t>»</w:t>
      </w:r>
      <w:r w:rsidR="00663868" w:rsidRPr="00663868">
        <w:rPr>
          <w:rFonts w:eastAsia="Calibri"/>
          <w:sz w:val="28"/>
          <w:szCs w:val="28"/>
        </w:rPr>
        <w:t>)</w:t>
      </w:r>
      <w:r w:rsidR="00663868">
        <w:rPr>
          <w:rFonts w:eastAsia="Calibri"/>
          <w:sz w:val="28"/>
          <w:szCs w:val="28"/>
        </w:rPr>
        <w:t>.</w:t>
      </w:r>
    </w:p>
    <w:p w:rsidR="000E6E1C" w:rsidRPr="004E76DE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eastAsia="Calibri"/>
          <w:sz w:val="28"/>
          <w:szCs w:val="28"/>
        </w:rPr>
        <w:tab/>
        <w:t>2) Дата и время начала подачи (приема) Заявок</w:t>
      </w:r>
      <w:r w:rsidRPr="00381065">
        <w:rPr>
          <w:rFonts w:eastAsia="Calibri"/>
          <w:sz w:val="28"/>
          <w:szCs w:val="28"/>
        </w:rPr>
        <w:t xml:space="preserve">: </w:t>
      </w:r>
      <w:r w:rsidR="00880964">
        <w:rPr>
          <w:rFonts w:eastAsia="Calibri"/>
          <w:sz w:val="28"/>
          <w:szCs w:val="28"/>
        </w:rPr>
        <w:t>03.11.2020</w:t>
      </w:r>
      <w:r w:rsidRPr="004E76DE">
        <w:rPr>
          <w:rFonts w:eastAsia="Calibri"/>
          <w:sz w:val="28"/>
          <w:szCs w:val="28"/>
        </w:rPr>
        <w:t xml:space="preserve"> в </w:t>
      </w:r>
      <w:r w:rsidR="00364115">
        <w:rPr>
          <w:rFonts w:eastAsia="Calibri"/>
          <w:sz w:val="28"/>
          <w:szCs w:val="28"/>
        </w:rPr>
        <w:t xml:space="preserve">08 час. 00 мин. </w:t>
      </w:r>
      <w:r w:rsidRPr="004E76DE">
        <w:rPr>
          <w:rFonts w:eastAsia="Calibri"/>
          <w:sz w:val="28"/>
          <w:szCs w:val="28"/>
        </w:rPr>
        <w:t>по московскому времени.</w:t>
      </w:r>
      <w:r w:rsidR="00B84781" w:rsidRPr="004E76DE">
        <w:rPr>
          <w:rFonts w:eastAsia="Calibri"/>
          <w:sz w:val="28"/>
          <w:szCs w:val="28"/>
        </w:rPr>
        <w:t xml:space="preserve"> </w:t>
      </w:r>
      <w:r w:rsidRPr="004E76DE">
        <w:rPr>
          <w:rFonts w:eastAsia="Calibri"/>
          <w:sz w:val="28"/>
          <w:szCs w:val="28"/>
        </w:rPr>
        <w:t>Подача Заявок осуществляется круглосуточно.</w:t>
      </w:r>
    </w:p>
    <w:p w:rsidR="00B84781" w:rsidRPr="004E76DE" w:rsidRDefault="000E6E1C">
      <w:pPr>
        <w:spacing w:line="200" w:lineRule="atLeast"/>
        <w:jc w:val="both"/>
        <w:rPr>
          <w:rFonts w:eastAsia="Calibri"/>
          <w:sz w:val="28"/>
          <w:szCs w:val="28"/>
        </w:rPr>
      </w:pPr>
      <w:r w:rsidRPr="004E76DE">
        <w:rPr>
          <w:rFonts w:eastAsia="Calibri"/>
          <w:sz w:val="28"/>
          <w:szCs w:val="28"/>
        </w:rPr>
        <w:tab/>
        <w:t xml:space="preserve">3) Дата и время окончания подачи (приема) Заявок: </w:t>
      </w:r>
      <w:r w:rsidR="00880964">
        <w:rPr>
          <w:rFonts w:eastAsia="Calibri"/>
          <w:sz w:val="28"/>
          <w:szCs w:val="28"/>
        </w:rPr>
        <w:t>27.11.2020</w:t>
      </w:r>
      <w:r w:rsidR="00AD60E0" w:rsidRPr="004E76DE">
        <w:rPr>
          <w:rFonts w:eastAsia="Calibri"/>
          <w:sz w:val="28"/>
          <w:szCs w:val="28"/>
        </w:rPr>
        <w:t xml:space="preserve"> в </w:t>
      </w:r>
      <w:r w:rsidR="00880964">
        <w:rPr>
          <w:rFonts w:eastAsia="Calibri"/>
          <w:sz w:val="28"/>
          <w:szCs w:val="28"/>
        </w:rPr>
        <w:t>17</w:t>
      </w:r>
      <w:r w:rsidRPr="004E76DE">
        <w:rPr>
          <w:rFonts w:eastAsia="Calibri"/>
          <w:sz w:val="28"/>
          <w:szCs w:val="28"/>
        </w:rPr>
        <w:t xml:space="preserve"> час. </w:t>
      </w:r>
      <w:r w:rsidR="00364115">
        <w:rPr>
          <w:rFonts w:eastAsia="Calibri"/>
          <w:sz w:val="28"/>
          <w:szCs w:val="28"/>
        </w:rPr>
        <w:t>00</w:t>
      </w:r>
      <w:r w:rsidRPr="004E76DE">
        <w:rPr>
          <w:rFonts w:eastAsia="Calibri"/>
          <w:sz w:val="28"/>
          <w:szCs w:val="28"/>
        </w:rPr>
        <w:t xml:space="preserve"> мин. по московскому времени</w:t>
      </w:r>
      <w:r w:rsidR="0041028C" w:rsidRPr="004E76DE">
        <w:rPr>
          <w:rFonts w:eastAsia="Calibri"/>
          <w:sz w:val="28"/>
          <w:szCs w:val="28"/>
        </w:rPr>
        <w:t>.</w:t>
      </w:r>
    </w:p>
    <w:p w:rsidR="00B84781" w:rsidRPr="004E76DE" w:rsidRDefault="000E6E1C">
      <w:pPr>
        <w:spacing w:line="200" w:lineRule="atLeast"/>
        <w:jc w:val="both"/>
        <w:rPr>
          <w:rFonts w:eastAsia="Calibri"/>
          <w:sz w:val="28"/>
          <w:szCs w:val="28"/>
        </w:rPr>
      </w:pPr>
      <w:r w:rsidRPr="004E76DE">
        <w:rPr>
          <w:rFonts w:eastAsia="Calibri"/>
          <w:sz w:val="28"/>
          <w:szCs w:val="28"/>
        </w:rPr>
        <w:tab/>
        <w:t>4) Дата определения Участников</w:t>
      </w:r>
      <w:r w:rsidR="00765C88" w:rsidRPr="004E76DE">
        <w:rPr>
          <w:rFonts w:eastAsia="Calibri"/>
          <w:sz w:val="28"/>
          <w:szCs w:val="28"/>
        </w:rPr>
        <w:t xml:space="preserve"> аукциона</w:t>
      </w:r>
      <w:r w:rsidRPr="004E76DE">
        <w:rPr>
          <w:rFonts w:eastAsia="Calibri"/>
          <w:sz w:val="28"/>
          <w:szCs w:val="28"/>
        </w:rPr>
        <w:t xml:space="preserve">: </w:t>
      </w:r>
      <w:r w:rsidR="00880964">
        <w:rPr>
          <w:rFonts w:eastAsia="Calibri"/>
          <w:sz w:val="28"/>
          <w:szCs w:val="28"/>
        </w:rPr>
        <w:t>30.11.2020</w:t>
      </w:r>
      <w:r w:rsidRPr="004E76DE">
        <w:rPr>
          <w:rFonts w:eastAsia="Calibri"/>
          <w:sz w:val="28"/>
          <w:szCs w:val="28"/>
        </w:rPr>
        <w:t xml:space="preserve"> в </w:t>
      </w:r>
      <w:r w:rsidR="00880964">
        <w:rPr>
          <w:rFonts w:eastAsia="Calibri"/>
          <w:sz w:val="28"/>
          <w:szCs w:val="28"/>
        </w:rPr>
        <w:t>10</w:t>
      </w:r>
      <w:r w:rsidRPr="00880964">
        <w:rPr>
          <w:rFonts w:eastAsia="Calibri"/>
          <w:sz w:val="28"/>
          <w:szCs w:val="28"/>
        </w:rPr>
        <w:t xml:space="preserve"> час. 00 мин.</w:t>
      </w:r>
      <w:r w:rsidRPr="004E76DE">
        <w:rPr>
          <w:rFonts w:eastAsia="Calibri"/>
          <w:sz w:val="28"/>
          <w:szCs w:val="28"/>
        </w:rPr>
        <w:t xml:space="preserve"> по московскому времени</w:t>
      </w:r>
      <w:r w:rsidR="0086519E" w:rsidRPr="004E76DE">
        <w:rPr>
          <w:rFonts w:eastAsia="Calibri"/>
          <w:sz w:val="28"/>
          <w:szCs w:val="28"/>
        </w:rPr>
        <w:t>.</w:t>
      </w:r>
    </w:p>
    <w:p w:rsidR="000E6E1C" w:rsidRPr="004E76DE" w:rsidRDefault="000E6E1C">
      <w:pPr>
        <w:spacing w:line="200" w:lineRule="atLeast"/>
        <w:jc w:val="both"/>
        <w:rPr>
          <w:sz w:val="28"/>
          <w:szCs w:val="28"/>
        </w:rPr>
      </w:pPr>
      <w:r w:rsidRPr="004E76DE">
        <w:rPr>
          <w:rFonts w:eastAsia="Calibri"/>
          <w:sz w:val="28"/>
          <w:szCs w:val="28"/>
        </w:rPr>
        <w:tab/>
        <w:t xml:space="preserve">5) Дата и время проведения </w:t>
      </w:r>
      <w:r w:rsidR="00765C88" w:rsidRPr="004E76DE">
        <w:rPr>
          <w:rFonts w:eastAsia="Calibri"/>
          <w:sz w:val="28"/>
          <w:szCs w:val="28"/>
        </w:rPr>
        <w:t>Аукциона</w:t>
      </w:r>
      <w:r w:rsidRPr="004E76DE">
        <w:rPr>
          <w:rFonts w:eastAsia="Calibri"/>
          <w:sz w:val="28"/>
          <w:szCs w:val="28"/>
        </w:rPr>
        <w:t xml:space="preserve">: </w:t>
      </w:r>
      <w:r w:rsidR="00880964" w:rsidRPr="00880964">
        <w:rPr>
          <w:rFonts w:eastAsia="Calibri"/>
          <w:bCs/>
          <w:sz w:val="28"/>
          <w:szCs w:val="28"/>
        </w:rPr>
        <w:t>03.12.2020</w:t>
      </w:r>
      <w:r w:rsidRPr="004E76DE">
        <w:rPr>
          <w:rFonts w:eastAsia="Calibri"/>
          <w:sz w:val="28"/>
          <w:szCs w:val="28"/>
        </w:rPr>
        <w:t xml:space="preserve"> в </w:t>
      </w:r>
      <w:r w:rsidR="00B84781" w:rsidRPr="004E76DE">
        <w:rPr>
          <w:rFonts w:eastAsia="Calibri"/>
          <w:sz w:val="28"/>
          <w:szCs w:val="28"/>
        </w:rPr>
        <w:t>10</w:t>
      </w:r>
      <w:r w:rsidRPr="004E76DE">
        <w:rPr>
          <w:rFonts w:eastAsia="Calibri"/>
          <w:sz w:val="28"/>
          <w:szCs w:val="28"/>
        </w:rPr>
        <w:t xml:space="preserve"> час. 00 мин. по московскому времени</w:t>
      </w:r>
      <w:r w:rsidR="0086519E" w:rsidRPr="004E76DE">
        <w:rPr>
          <w:rFonts w:eastAsia="Calibri"/>
          <w:sz w:val="28"/>
          <w:szCs w:val="28"/>
        </w:rPr>
        <w:t xml:space="preserve">. 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4E76DE">
        <w:rPr>
          <w:rFonts w:eastAsia="Calibri"/>
          <w:color w:val="1C1C1C"/>
          <w:sz w:val="28"/>
          <w:szCs w:val="28"/>
        </w:rPr>
        <w:tab/>
        <w:t xml:space="preserve">6) Срок подведения итогов </w:t>
      </w:r>
      <w:r w:rsidR="00765C88" w:rsidRPr="004E76DE">
        <w:rPr>
          <w:rFonts w:eastAsia="Calibri"/>
          <w:color w:val="1C1C1C"/>
          <w:sz w:val="28"/>
          <w:szCs w:val="28"/>
        </w:rPr>
        <w:t>Аукциона</w:t>
      </w:r>
      <w:r w:rsidRPr="00880964">
        <w:rPr>
          <w:rFonts w:eastAsia="Calibri"/>
          <w:color w:val="1C1C1C"/>
          <w:sz w:val="28"/>
          <w:szCs w:val="28"/>
        </w:rPr>
        <w:t xml:space="preserve">: </w:t>
      </w:r>
      <w:r w:rsidR="00880964" w:rsidRPr="00880964">
        <w:rPr>
          <w:rFonts w:eastAsia="Calibri"/>
          <w:bCs/>
          <w:color w:val="1C1C1C"/>
          <w:sz w:val="28"/>
          <w:szCs w:val="28"/>
        </w:rPr>
        <w:t>03.12.2020</w:t>
      </w:r>
      <w:r w:rsidRPr="004E76DE">
        <w:rPr>
          <w:rFonts w:eastAsia="Calibri"/>
          <w:color w:val="1C1C1C"/>
          <w:sz w:val="28"/>
          <w:szCs w:val="28"/>
        </w:rPr>
        <w:t xml:space="preserve"> с </w:t>
      </w:r>
      <w:r w:rsidR="00B84781" w:rsidRPr="004E76DE">
        <w:rPr>
          <w:rFonts w:eastAsia="Calibri"/>
          <w:color w:val="1C1C1C"/>
          <w:sz w:val="28"/>
          <w:szCs w:val="28"/>
        </w:rPr>
        <w:t>10</w:t>
      </w:r>
      <w:r w:rsidRPr="004E76DE">
        <w:rPr>
          <w:rFonts w:eastAsia="Calibri"/>
          <w:color w:val="1C1C1C"/>
          <w:sz w:val="28"/>
          <w:szCs w:val="28"/>
        </w:rPr>
        <w:t xml:space="preserve"> час. 00 мин. до последнего предложения Участников.</w:t>
      </w:r>
    </w:p>
    <w:p w:rsidR="00A05642" w:rsidRDefault="000E6E1C">
      <w:pPr>
        <w:spacing w:line="200" w:lineRule="atLeast"/>
        <w:jc w:val="both"/>
        <w:rPr>
          <w:rFonts w:eastAsia="Calibri"/>
          <w:color w:val="1C1C1C"/>
          <w:sz w:val="28"/>
          <w:szCs w:val="28"/>
        </w:rPr>
      </w:pPr>
      <w:r w:rsidRPr="00ED29C1">
        <w:rPr>
          <w:rFonts w:eastAsia="Calibri"/>
          <w:color w:val="1C1C1C"/>
          <w:sz w:val="28"/>
          <w:szCs w:val="28"/>
        </w:rPr>
        <w:tab/>
      </w:r>
    </w:p>
    <w:p w:rsidR="000E6E1C" w:rsidRPr="00ED29C1" w:rsidRDefault="000E6E1C" w:rsidP="00A05642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eastAsia="Calibri"/>
          <w:b/>
          <w:bCs/>
          <w:color w:val="1C1C1C"/>
          <w:sz w:val="28"/>
          <w:szCs w:val="28"/>
        </w:rPr>
        <w:t xml:space="preserve">6. Возможность отказаться от проведения </w:t>
      </w:r>
      <w:r w:rsidR="00754676">
        <w:rPr>
          <w:rFonts w:eastAsia="Calibri"/>
          <w:b/>
          <w:bCs/>
          <w:color w:val="1C1C1C"/>
          <w:sz w:val="28"/>
          <w:szCs w:val="28"/>
        </w:rPr>
        <w:t>аукциона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eastAsia="Calibri"/>
          <w:b/>
          <w:bCs/>
          <w:color w:val="1C1C1C"/>
          <w:sz w:val="28"/>
          <w:szCs w:val="28"/>
        </w:rPr>
        <w:lastRenderedPageBreak/>
        <w:tab/>
      </w:r>
      <w:r w:rsidRPr="00ED29C1">
        <w:rPr>
          <w:rFonts w:eastAsia="Calibri"/>
          <w:color w:val="1C1C1C"/>
          <w:sz w:val="28"/>
          <w:szCs w:val="28"/>
        </w:rPr>
        <w:t xml:space="preserve">Продавец вправе отказаться от проведения аукциона в любое время, но не </w:t>
      </w:r>
      <w:proofErr w:type="gramStart"/>
      <w:r w:rsidRPr="00ED29C1">
        <w:rPr>
          <w:rFonts w:eastAsia="Calibri"/>
          <w:color w:val="1C1C1C"/>
          <w:sz w:val="28"/>
          <w:szCs w:val="28"/>
        </w:rPr>
        <w:t>позднее</w:t>
      </w:r>
      <w:proofErr w:type="gramEnd"/>
      <w:r w:rsidRPr="00ED29C1">
        <w:rPr>
          <w:rFonts w:eastAsia="Calibri"/>
          <w:color w:val="1C1C1C"/>
          <w:sz w:val="28"/>
          <w:szCs w:val="28"/>
        </w:rPr>
        <w:t xml:space="preserve"> чем за три дня до наступления даты его проведения.</w:t>
      </w:r>
    </w:p>
    <w:p w:rsidR="00A05642" w:rsidRDefault="000E6E1C">
      <w:pPr>
        <w:spacing w:line="200" w:lineRule="atLeast"/>
        <w:jc w:val="both"/>
        <w:rPr>
          <w:rFonts w:eastAsia="Calibri"/>
          <w:color w:val="1C1C1C"/>
          <w:sz w:val="28"/>
          <w:szCs w:val="28"/>
        </w:rPr>
      </w:pPr>
      <w:r w:rsidRPr="00ED29C1">
        <w:rPr>
          <w:rFonts w:eastAsia="Calibri"/>
          <w:color w:val="1C1C1C"/>
          <w:sz w:val="28"/>
          <w:szCs w:val="28"/>
        </w:rPr>
        <w:tab/>
      </w:r>
    </w:p>
    <w:p w:rsidR="000E6E1C" w:rsidRPr="00ED29C1" w:rsidRDefault="000E6E1C" w:rsidP="00A05642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eastAsia="Calibri"/>
          <w:b/>
          <w:bCs/>
          <w:color w:val="1C1C1C"/>
          <w:sz w:val="28"/>
          <w:szCs w:val="28"/>
        </w:rPr>
        <w:t>7. Срок и порядок регистрации на электронной площадке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color w:val="000000"/>
          <w:sz w:val="28"/>
          <w:szCs w:val="28"/>
          <w:lang w:eastAsia="en-US"/>
        </w:rPr>
        <w:tab/>
        <w:t xml:space="preserve">Для обеспечения доступа к участию в </w:t>
      </w:r>
      <w:r w:rsidR="00754676">
        <w:rPr>
          <w:rFonts w:cs="Calibri"/>
          <w:color w:val="000000"/>
          <w:sz w:val="28"/>
          <w:szCs w:val="28"/>
          <w:lang w:eastAsia="en-US"/>
        </w:rPr>
        <w:t>аукционе</w:t>
      </w:r>
      <w:r w:rsidRPr="00ED29C1">
        <w:rPr>
          <w:rFonts w:cs="Calibri"/>
          <w:color w:val="000000"/>
          <w:sz w:val="28"/>
          <w:szCs w:val="28"/>
          <w:lang w:eastAsia="en-US"/>
        </w:rPr>
        <w:t xml:space="preserve"> Претендентам необходимо пройти процедуру регистрации в соответствии с Регламентом электронной площадки Оператора </w:t>
      </w:r>
      <w:r w:rsidRPr="00A05642">
        <w:rPr>
          <w:rFonts w:cs="Calibri"/>
          <w:sz w:val="28"/>
          <w:szCs w:val="28"/>
          <w:lang w:eastAsia="en-US"/>
        </w:rPr>
        <w:t>www.rts-tender.ru</w:t>
      </w:r>
      <w:r w:rsidRPr="00ED29C1">
        <w:rPr>
          <w:rFonts w:cs="Calibri"/>
          <w:color w:val="0000FF"/>
          <w:sz w:val="28"/>
          <w:szCs w:val="28"/>
          <w:lang w:eastAsia="en-US"/>
        </w:rPr>
        <w:t xml:space="preserve"> </w:t>
      </w:r>
      <w:r w:rsidRPr="00ED29C1">
        <w:rPr>
          <w:rFonts w:cs="Calibri"/>
          <w:color w:val="000000"/>
          <w:sz w:val="28"/>
          <w:szCs w:val="28"/>
          <w:lang w:eastAsia="en-US"/>
        </w:rPr>
        <w:t xml:space="preserve">(далее - </w:t>
      </w:r>
      <w:r w:rsidRPr="00ED29C1">
        <w:rPr>
          <w:rFonts w:cs="Calibri"/>
          <w:bCs/>
          <w:color w:val="000000"/>
          <w:sz w:val="28"/>
          <w:szCs w:val="28"/>
          <w:lang w:eastAsia="en-US"/>
        </w:rPr>
        <w:t>электронная площадка</w:t>
      </w:r>
      <w:r w:rsidRPr="00ED29C1">
        <w:rPr>
          <w:rFonts w:cs="Calibri"/>
          <w:color w:val="000000"/>
          <w:sz w:val="28"/>
          <w:szCs w:val="28"/>
          <w:lang w:eastAsia="en-US"/>
        </w:rPr>
        <w:t>).</w:t>
      </w:r>
      <w:r w:rsidRPr="00ED29C1">
        <w:rPr>
          <w:rFonts w:cs="Calibri"/>
          <w:bCs/>
          <w:color w:val="000000"/>
          <w:sz w:val="28"/>
          <w:szCs w:val="28"/>
          <w:lang w:eastAsia="en-US"/>
        </w:rPr>
        <w:t xml:space="preserve"> Для прохождения процедуры регистрации Претенденту необходимо получить усиленную квалифицированную электронную подпись (далее — ЭП) в аккредитованном удостоверяющем центре.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color w:val="000000"/>
          <w:sz w:val="28"/>
          <w:szCs w:val="28"/>
          <w:lang w:eastAsia="en-US"/>
        </w:rPr>
        <w:tab/>
        <w:t xml:space="preserve">Регистрация на электронной площадке претендентов </w:t>
      </w:r>
      <w:r w:rsidRPr="00ED29C1">
        <w:rPr>
          <w:rFonts w:cs="Calibri"/>
          <w:color w:val="000000"/>
          <w:sz w:val="28"/>
          <w:szCs w:val="28"/>
          <w:lang w:eastAsia="en-US"/>
        </w:rPr>
        <w:t xml:space="preserve">на участие в </w:t>
      </w:r>
      <w:r w:rsidR="00754676">
        <w:rPr>
          <w:rFonts w:cs="Calibri"/>
          <w:color w:val="000000"/>
          <w:sz w:val="28"/>
          <w:szCs w:val="28"/>
          <w:lang w:eastAsia="en-US"/>
        </w:rPr>
        <w:t>аукционе</w:t>
      </w:r>
      <w:r w:rsidRPr="00ED29C1">
        <w:rPr>
          <w:rFonts w:cs="Calibri"/>
          <w:color w:val="000000"/>
          <w:sz w:val="28"/>
          <w:szCs w:val="28"/>
          <w:lang w:eastAsia="en-US"/>
        </w:rPr>
        <w:t xml:space="preserve"> осуществляется ежедневно, круглосуточно, но не позднее даты и времени окончания подачи (приема) Заявок, указанных в п.3 раздела 5 Информационного сообщения.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color w:val="000000"/>
          <w:sz w:val="28"/>
          <w:szCs w:val="28"/>
          <w:lang w:eastAsia="en-US"/>
        </w:rPr>
        <w:tab/>
        <w:t>Регистрация на электронной площадке осуществляется без взимания платы.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Регистрации на электронной площадке подлежат Претенденты, ранее                          не зарегистрированные на электронной площадке или регистрация которых на электронной площадке была ими прекращена.</w:t>
      </w:r>
    </w:p>
    <w:p w:rsidR="00A05642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0E6E1C" w:rsidP="00A05642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 xml:space="preserve">8. Порядок ознакомления Претендентов с информацией, условиями договора купли-продажи объекта (лота) </w:t>
      </w:r>
      <w:r w:rsidR="002A0064">
        <w:rPr>
          <w:rFonts w:cs="Calibri"/>
          <w:b/>
          <w:bCs/>
          <w:sz w:val="28"/>
          <w:szCs w:val="28"/>
          <w:lang w:eastAsia="en-US"/>
        </w:rPr>
        <w:t>аукциона</w:t>
      </w:r>
    </w:p>
    <w:p w:rsidR="000E6E1C" w:rsidRPr="002A0064" w:rsidRDefault="000E6E1C">
      <w:pPr>
        <w:spacing w:line="200" w:lineRule="atLeast"/>
        <w:jc w:val="both"/>
        <w:rPr>
          <w:color w:val="000000"/>
          <w:sz w:val="28"/>
          <w:szCs w:val="28"/>
          <w:lang w:eastAsia="en-US"/>
        </w:rPr>
      </w:pPr>
      <w:r w:rsidRPr="00ED29C1">
        <w:rPr>
          <w:rFonts w:cs="Calibri"/>
          <w:color w:val="000000"/>
          <w:sz w:val="28"/>
          <w:szCs w:val="28"/>
          <w:lang w:eastAsia="en-US"/>
        </w:rPr>
        <w:tab/>
      </w:r>
      <w:proofErr w:type="gramStart"/>
      <w:r w:rsidRPr="00ED29C1">
        <w:rPr>
          <w:rFonts w:cs="Calibri"/>
          <w:bCs/>
          <w:color w:val="000000"/>
          <w:sz w:val="28"/>
          <w:szCs w:val="28"/>
          <w:lang w:eastAsia="en-US"/>
        </w:rPr>
        <w:t xml:space="preserve">Информационное сообщение о проведении аукциона </w:t>
      </w:r>
      <w:r w:rsidRPr="00ED29C1">
        <w:rPr>
          <w:rFonts w:cs="Calibri"/>
          <w:color w:val="000000"/>
          <w:sz w:val="28"/>
          <w:szCs w:val="28"/>
          <w:lang w:eastAsia="en-US"/>
        </w:rPr>
        <w:t>размещается на</w:t>
      </w:r>
      <w:r w:rsidR="00A05642">
        <w:rPr>
          <w:rFonts w:cs="Calibri"/>
          <w:color w:val="000000"/>
          <w:sz w:val="28"/>
          <w:szCs w:val="28"/>
          <w:lang w:eastAsia="en-US"/>
        </w:rPr>
        <w:t xml:space="preserve"> </w:t>
      </w:r>
      <w:r w:rsidR="00A05642">
        <w:rPr>
          <w:sz w:val="28"/>
          <w:szCs w:val="28"/>
        </w:rPr>
        <w:t>о</w:t>
      </w:r>
      <w:r w:rsidR="00A05642" w:rsidRPr="00EB659F">
        <w:rPr>
          <w:sz w:val="28"/>
          <w:szCs w:val="28"/>
        </w:rPr>
        <w:t xml:space="preserve">фициальном сайте </w:t>
      </w:r>
      <w:r w:rsidR="00A05642">
        <w:rPr>
          <w:sz w:val="28"/>
          <w:szCs w:val="28"/>
        </w:rPr>
        <w:t xml:space="preserve">Продавца </w:t>
      </w:r>
      <w:r w:rsidR="002A0064">
        <w:rPr>
          <w:sz w:val="28"/>
          <w:szCs w:val="28"/>
        </w:rPr>
        <w:t>–</w:t>
      </w:r>
      <w:r w:rsidR="00A05642">
        <w:rPr>
          <w:sz w:val="28"/>
          <w:szCs w:val="28"/>
        </w:rPr>
        <w:t xml:space="preserve"> </w:t>
      </w:r>
      <w:r w:rsidR="002A0064">
        <w:rPr>
          <w:sz w:val="28"/>
          <w:szCs w:val="28"/>
        </w:rPr>
        <w:t xml:space="preserve">Администрации </w:t>
      </w:r>
      <w:r w:rsidR="008C2061">
        <w:rPr>
          <w:sz w:val="28"/>
          <w:szCs w:val="28"/>
        </w:rPr>
        <w:t>Парамоновского</w:t>
      </w:r>
      <w:r w:rsidR="002A0064">
        <w:rPr>
          <w:sz w:val="28"/>
          <w:szCs w:val="28"/>
        </w:rPr>
        <w:t xml:space="preserve"> сельского поселения </w:t>
      </w:r>
      <w:r w:rsidR="00A05642" w:rsidRPr="00EB659F">
        <w:rPr>
          <w:sz w:val="28"/>
          <w:szCs w:val="28"/>
        </w:rPr>
        <w:t xml:space="preserve">в сети Интернет: </w:t>
      </w:r>
      <w:hyperlink r:id="rId10" w:history="1">
        <w:r w:rsidR="008C2061" w:rsidRPr="00C937F5">
          <w:rPr>
            <w:rStyle w:val="a5"/>
            <w:sz w:val="28"/>
          </w:rPr>
          <w:t>http://paramonovskoe.ru.swtest.ru/</w:t>
        </w:r>
      </w:hyperlink>
      <w:r w:rsidR="00A05642">
        <w:rPr>
          <w:sz w:val="28"/>
          <w:szCs w:val="28"/>
        </w:rPr>
        <w:t>,</w:t>
      </w:r>
      <w:r w:rsidR="00A05642" w:rsidRPr="00EB659F">
        <w:rPr>
          <w:sz w:val="28"/>
          <w:szCs w:val="28"/>
        </w:rPr>
        <w:t xml:space="preserve"> на официальном сайте Российской Федерации для размещения информации о проведении торгов в </w:t>
      </w:r>
      <w:r w:rsidR="00A05642" w:rsidRPr="002A0064">
        <w:rPr>
          <w:sz w:val="28"/>
          <w:szCs w:val="28"/>
        </w:rPr>
        <w:t xml:space="preserve">сети Интернет: </w:t>
      </w:r>
      <w:hyperlink r:id="rId11" w:history="1">
        <w:r w:rsidR="00A05642" w:rsidRPr="002A0064">
          <w:rPr>
            <w:rStyle w:val="a5"/>
            <w:color w:val="auto"/>
            <w:sz w:val="28"/>
            <w:szCs w:val="28"/>
            <w:lang w:val="en-US"/>
          </w:rPr>
          <w:t>www</w:t>
        </w:r>
        <w:r w:rsidR="00A05642" w:rsidRPr="002A0064">
          <w:rPr>
            <w:rStyle w:val="a5"/>
            <w:color w:val="auto"/>
            <w:sz w:val="28"/>
            <w:szCs w:val="28"/>
          </w:rPr>
          <w:t>.</w:t>
        </w:r>
        <w:r w:rsidR="00A05642" w:rsidRPr="002A0064">
          <w:rPr>
            <w:rStyle w:val="a5"/>
            <w:color w:val="auto"/>
            <w:sz w:val="28"/>
            <w:szCs w:val="28"/>
            <w:lang w:val="en-US"/>
          </w:rPr>
          <w:t>torgi</w:t>
        </w:r>
        <w:r w:rsidR="00A05642" w:rsidRPr="002A0064">
          <w:rPr>
            <w:rStyle w:val="a5"/>
            <w:color w:val="auto"/>
            <w:sz w:val="28"/>
            <w:szCs w:val="28"/>
          </w:rPr>
          <w:t>.</w:t>
        </w:r>
        <w:r w:rsidR="00A05642" w:rsidRPr="002A0064">
          <w:rPr>
            <w:rStyle w:val="a5"/>
            <w:color w:val="auto"/>
            <w:sz w:val="28"/>
            <w:szCs w:val="28"/>
            <w:lang w:val="en-US"/>
          </w:rPr>
          <w:t>gov</w:t>
        </w:r>
        <w:r w:rsidR="00A05642" w:rsidRPr="002A0064">
          <w:rPr>
            <w:rStyle w:val="a5"/>
            <w:color w:val="auto"/>
            <w:sz w:val="28"/>
            <w:szCs w:val="28"/>
          </w:rPr>
          <w:t>.</w:t>
        </w:r>
        <w:r w:rsidR="00A05642" w:rsidRPr="002A0064">
          <w:rPr>
            <w:rStyle w:val="a5"/>
            <w:color w:val="auto"/>
            <w:sz w:val="28"/>
            <w:szCs w:val="28"/>
            <w:lang w:val="en-US"/>
          </w:rPr>
          <w:t>ru</w:t>
        </w:r>
      </w:hyperlink>
      <w:r w:rsidR="00A05642" w:rsidRPr="002A0064">
        <w:rPr>
          <w:sz w:val="28"/>
          <w:szCs w:val="28"/>
        </w:rPr>
        <w:t xml:space="preserve">, </w:t>
      </w:r>
      <w:r w:rsidRPr="002A0064">
        <w:rPr>
          <w:color w:val="000000"/>
          <w:sz w:val="28"/>
          <w:szCs w:val="28"/>
          <w:lang w:eastAsia="en-US"/>
        </w:rPr>
        <w:t>на электронной площадке www.rts-tender.ru.</w:t>
      </w:r>
      <w:proofErr w:type="gramEnd"/>
    </w:p>
    <w:p w:rsidR="002A0064" w:rsidRPr="002A0064" w:rsidRDefault="000E6E1C" w:rsidP="00800D22">
      <w:pPr>
        <w:jc w:val="both"/>
        <w:rPr>
          <w:kern w:val="0"/>
          <w:sz w:val="28"/>
          <w:szCs w:val="28"/>
          <w:lang w:eastAsia="ru-RU"/>
        </w:rPr>
      </w:pPr>
      <w:r w:rsidRPr="002A0064">
        <w:rPr>
          <w:color w:val="000000"/>
          <w:sz w:val="28"/>
          <w:szCs w:val="28"/>
          <w:lang w:eastAsia="en-US"/>
        </w:rPr>
        <w:tab/>
      </w:r>
      <w:r w:rsidR="002A0064" w:rsidRPr="002A0064">
        <w:rPr>
          <w:kern w:val="0"/>
          <w:sz w:val="28"/>
          <w:szCs w:val="28"/>
          <w:lang w:eastAsia="ru-RU"/>
        </w:rPr>
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продажи имущества, запр</w:t>
      </w:r>
      <w:r w:rsidR="00800D22">
        <w:rPr>
          <w:kern w:val="0"/>
          <w:sz w:val="28"/>
          <w:szCs w:val="28"/>
          <w:lang w:eastAsia="ru-RU"/>
        </w:rPr>
        <w:t xml:space="preserve">ос о </w:t>
      </w:r>
      <w:r w:rsidR="002A0064" w:rsidRPr="002A0064">
        <w:rPr>
          <w:kern w:val="0"/>
          <w:sz w:val="28"/>
          <w:szCs w:val="28"/>
          <w:lang w:eastAsia="ru-RU"/>
        </w:rPr>
        <w:t>разъяснении размещенной информации.</w:t>
      </w:r>
    </w:p>
    <w:p w:rsidR="002A0064" w:rsidRPr="002A0064" w:rsidRDefault="002A0064" w:rsidP="002A0064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textAlignment w:val="auto"/>
        <w:rPr>
          <w:kern w:val="0"/>
          <w:sz w:val="28"/>
          <w:szCs w:val="28"/>
          <w:lang w:eastAsia="ru-RU"/>
        </w:rPr>
      </w:pPr>
      <w:r w:rsidRPr="002A0064">
        <w:rPr>
          <w:kern w:val="0"/>
          <w:sz w:val="28"/>
          <w:szCs w:val="28"/>
          <w:lang w:eastAsia="ru-RU"/>
        </w:rPr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</w:p>
    <w:p w:rsidR="002A0064" w:rsidRPr="002A0064" w:rsidRDefault="002A0064" w:rsidP="002A0064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textAlignment w:val="auto"/>
        <w:rPr>
          <w:kern w:val="0"/>
          <w:sz w:val="28"/>
          <w:szCs w:val="28"/>
          <w:lang w:eastAsia="ru-RU"/>
        </w:rPr>
      </w:pPr>
      <w:bookmarkStart w:id="0" w:name="sub_583"/>
      <w:r w:rsidRPr="002A0064">
        <w:rPr>
          <w:kern w:val="0"/>
          <w:sz w:val="28"/>
          <w:szCs w:val="28"/>
          <w:lang w:eastAsia="ru-RU"/>
        </w:rPr>
        <w:t>В течение 2 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bookmarkEnd w:id="0"/>
    <w:p w:rsidR="000E6E1C" w:rsidRPr="002A0064" w:rsidRDefault="000E6E1C">
      <w:pPr>
        <w:spacing w:line="200" w:lineRule="atLeast"/>
        <w:jc w:val="both"/>
        <w:rPr>
          <w:sz w:val="28"/>
          <w:szCs w:val="28"/>
        </w:rPr>
      </w:pPr>
      <w:r w:rsidRPr="002A0064">
        <w:rPr>
          <w:sz w:val="28"/>
          <w:szCs w:val="28"/>
          <w:lang w:eastAsia="en-US"/>
        </w:rPr>
        <w:tab/>
        <w:t>В случае направления запроса иностранными лицами такой запрос должен иметь перевод на русский язык.</w:t>
      </w:r>
    </w:p>
    <w:p w:rsidR="000E6E1C" w:rsidRPr="00ED29C1" w:rsidRDefault="00A05642">
      <w:pPr>
        <w:spacing w:line="200" w:lineRule="atLeast"/>
        <w:jc w:val="both"/>
        <w:rPr>
          <w:sz w:val="28"/>
          <w:szCs w:val="28"/>
        </w:rPr>
      </w:pPr>
      <w:r w:rsidRPr="002A0064">
        <w:rPr>
          <w:sz w:val="28"/>
          <w:szCs w:val="28"/>
          <w:lang w:eastAsia="en-US"/>
        </w:rPr>
        <w:tab/>
        <w:t>С условиями договора</w:t>
      </w:r>
      <w:r w:rsidR="000E6E1C" w:rsidRPr="002A0064">
        <w:rPr>
          <w:sz w:val="28"/>
          <w:szCs w:val="28"/>
          <w:lang w:eastAsia="en-US"/>
        </w:rPr>
        <w:t xml:space="preserve"> купли-продажи</w:t>
      </w:r>
      <w:r w:rsidR="000E6E1C" w:rsidRPr="00ED29C1">
        <w:rPr>
          <w:rFonts w:cs="Calibri"/>
          <w:sz w:val="28"/>
          <w:szCs w:val="28"/>
          <w:lang w:eastAsia="en-US"/>
        </w:rPr>
        <w:t xml:space="preserve"> можно ознакомиться в проект</w:t>
      </w:r>
      <w:r>
        <w:rPr>
          <w:rFonts w:cs="Calibri"/>
          <w:sz w:val="28"/>
          <w:szCs w:val="28"/>
          <w:lang w:eastAsia="en-US"/>
        </w:rPr>
        <w:t>е договора</w:t>
      </w:r>
      <w:r w:rsidR="000E6E1C" w:rsidRPr="00ED29C1">
        <w:rPr>
          <w:rFonts w:cs="Calibri"/>
          <w:sz w:val="28"/>
          <w:szCs w:val="28"/>
          <w:lang w:eastAsia="en-US"/>
        </w:rPr>
        <w:t xml:space="preserve"> купли-продажи, являющегося </w:t>
      </w:r>
      <w:r w:rsidR="000E6E1C" w:rsidRPr="005A3736">
        <w:rPr>
          <w:rFonts w:cs="Calibri"/>
          <w:sz w:val="28"/>
          <w:szCs w:val="28"/>
          <w:lang w:eastAsia="en-US"/>
        </w:rPr>
        <w:t>Приложением</w:t>
      </w:r>
      <w:r w:rsidR="009B1C54" w:rsidRPr="005A3736">
        <w:rPr>
          <w:rFonts w:cs="Calibri"/>
          <w:sz w:val="28"/>
          <w:szCs w:val="28"/>
          <w:lang w:eastAsia="en-US"/>
        </w:rPr>
        <w:t xml:space="preserve"> № 3</w:t>
      </w:r>
      <w:r w:rsidR="009B1C54">
        <w:rPr>
          <w:rFonts w:cs="Calibri"/>
          <w:sz w:val="28"/>
          <w:szCs w:val="28"/>
          <w:lang w:eastAsia="en-US"/>
        </w:rPr>
        <w:t xml:space="preserve"> </w:t>
      </w:r>
      <w:r w:rsidR="000E6E1C" w:rsidRPr="00ED29C1">
        <w:rPr>
          <w:rFonts w:cs="Calibri"/>
          <w:sz w:val="28"/>
          <w:szCs w:val="28"/>
          <w:lang w:eastAsia="en-US"/>
        </w:rPr>
        <w:t>к Информационному сообщению.</w:t>
      </w:r>
    </w:p>
    <w:p w:rsidR="00A05642" w:rsidRDefault="000E6E1C" w:rsidP="00A05642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A05642" w:rsidRDefault="000E6E1C" w:rsidP="00A05642">
      <w:pPr>
        <w:spacing w:line="200" w:lineRule="atLeast"/>
        <w:ind w:firstLine="709"/>
        <w:jc w:val="both"/>
        <w:rPr>
          <w:sz w:val="28"/>
          <w:szCs w:val="28"/>
        </w:rPr>
      </w:pPr>
      <w:r w:rsidRPr="00A05642">
        <w:rPr>
          <w:rFonts w:cs="Calibri"/>
          <w:b/>
          <w:bCs/>
          <w:sz w:val="28"/>
          <w:szCs w:val="28"/>
          <w:lang w:eastAsia="en-US"/>
        </w:rPr>
        <w:t xml:space="preserve">9. Требования к Участникам </w:t>
      </w:r>
      <w:r w:rsidR="008809B6">
        <w:rPr>
          <w:rFonts w:cs="Calibri"/>
          <w:b/>
          <w:bCs/>
          <w:sz w:val="28"/>
          <w:szCs w:val="28"/>
          <w:lang w:eastAsia="en-US"/>
        </w:rPr>
        <w:t>аукциона</w:t>
      </w:r>
    </w:p>
    <w:p w:rsidR="00A05642" w:rsidRDefault="000E6E1C" w:rsidP="00A05642">
      <w:pPr>
        <w:spacing w:line="200" w:lineRule="atLeast"/>
        <w:jc w:val="both"/>
        <w:rPr>
          <w:sz w:val="28"/>
          <w:szCs w:val="28"/>
          <w:lang w:eastAsia="en-US"/>
        </w:rPr>
      </w:pPr>
      <w:r w:rsidRPr="00A05642">
        <w:rPr>
          <w:sz w:val="28"/>
          <w:szCs w:val="28"/>
          <w:lang w:eastAsia="en-US"/>
        </w:rPr>
        <w:tab/>
        <w:t xml:space="preserve">Участник </w:t>
      </w:r>
      <w:r w:rsidR="008809B6">
        <w:rPr>
          <w:sz w:val="28"/>
          <w:szCs w:val="28"/>
          <w:lang w:eastAsia="en-US"/>
        </w:rPr>
        <w:t>аукциона</w:t>
      </w:r>
      <w:r w:rsidRPr="00A05642">
        <w:rPr>
          <w:sz w:val="28"/>
          <w:szCs w:val="28"/>
          <w:lang w:eastAsia="en-US"/>
        </w:rPr>
        <w:t xml:space="preserve"> (далее - Участник) – Претендент, признанный Продавцом Участником.</w:t>
      </w:r>
      <w:r w:rsidRPr="00A05642">
        <w:rPr>
          <w:sz w:val="28"/>
          <w:szCs w:val="28"/>
          <w:lang w:eastAsia="en-US"/>
        </w:rPr>
        <w:tab/>
      </w:r>
    </w:p>
    <w:p w:rsidR="000E6E1C" w:rsidRPr="00A05642" w:rsidRDefault="000E6E1C" w:rsidP="00A05642">
      <w:pPr>
        <w:spacing w:line="200" w:lineRule="atLeast"/>
        <w:ind w:firstLine="709"/>
        <w:jc w:val="both"/>
        <w:rPr>
          <w:sz w:val="28"/>
          <w:szCs w:val="28"/>
        </w:rPr>
      </w:pPr>
      <w:r w:rsidRPr="00A05642">
        <w:rPr>
          <w:sz w:val="28"/>
          <w:szCs w:val="28"/>
          <w:lang w:eastAsia="en-US"/>
        </w:rPr>
        <w:t xml:space="preserve">К участию в </w:t>
      </w:r>
      <w:r w:rsidR="00DD4D7F">
        <w:rPr>
          <w:sz w:val="28"/>
          <w:szCs w:val="28"/>
          <w:lang w:eastAsia="en-US"/>
        </w:rPr>
        <w:t>аукционе</w:t>
      </w:r>
      <w:r w:rsidRPr="00A05642">
        <w:rPr>
          <w:sz w:val="28"/>
          <w:szCs w:val="28"/>
          <w:lang w:eastAsia="en-US"/>
        </w:rPr>
        <w:t xml:space="preserve"> допускаются любые физические и юридические лица, своевременно подавшие Заявку, представившие надлежащим образом оформленные документы, и обеспечившие поступление установленного размера Задатка в порядке и сроки, указанные в Информационном сообщении.</w:t>
      </w:r>
    </w:p>
    <w:p w:rsidR="00297047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297047" w:rsidP="00297047">
      <w:pPr>
        <w:spacing w:line="200" w:lineRule="atLeast"/>
        <w:ind w:firstLine="709"/>
        <w:jc w:val="both"/>
        <w:rPr>
          <w:sz w:val="28"/>
          <w:szCs w:val="28"/>
        </w:rPr>
      </w:pPr>
      <w:r>
        <w:rPr>
          <w:rFonts w:cs="Calibri"/>
          <w:b/>
          <w:bCs/>
          <w:sz w:val="28"/>
          <w:szCs w:val="28"/>
          <w:lang w:eastAsia="en-US"/>
        </w:rPr>
        <w:t>1</w:t>
      </w:r>
      <w:r w:rsidR="000E6E1C" w:rsidRPr="00ED29C1">
        <w:rPr>
          <w:rFonts w:cs="Calibri"/>
          <w:b/>
          <w:bCs/>
          <w:sz w:val="28"/>
          <w:szCs w:val="28"/>
          <w:lang w:eastAsia="en-US"/>
        </w:rPr>
        <w:t xml:space="preserve">0. Ограничения участия в </w:t>
      </w:r>
      <w:r w:rsidR="004A76D0">
        <w:rPr>
          <w:rFonts w:cs="Calibri"/>
          <w:b/>
          <w:bCs/>
          <w:sz w:val="28"/>
          <w:szCs w:val="28"/>
          <w:lang w:eastAsia="en-US"/>
        </w:rPr>
        <w:t>аукционе</w:t>
      </w:r>
      <w:r w:rsidR="000E6E1C" w:rsidRPr="00ED29C1">
        <w:rPr>
          <w:rFonts w:cs="Calibri"/>
          <w:b/>
          <w:bCs/>
          <w:sz w:val="28"/>
          <w:szCs w:val="28"/>
          <w:lang w:eastAsia="en-US"/>
        </w:rPr>
        <w:t xml:space="preserve"> отдельных категорий физических и юридических лиц</w:t>
      </w:r>
      <w:r w:rsidR="000E6E1C" w:rsidRPr="00ED29C1">
        <w:rPr>
          <w:rFonts w:cs="Calibri"/>
          <w:sz w:val="28"/>
          <w:szCs w:val="28"/>
          <w:lang w:eastAsia="en-US"/>
        </w:rPr>
        <w:t xml:space="preserve"> 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Участниками </w:t>
      </w:r>
      <w:r w:rsidR="00DD4D7F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Style w:val="10"/>
          <w:rFonts w:cs="Calibri"/>
          <w:sz w:val="28"/>
          <w:szCs w:val="28"/>
          <w:lang w:eastAsia="en-US"/>
        </w:rPr>
        <w:t xml:space="preserve"> не могут быть государственные и муниципальные унитарные предприятия, государственные и муниципальные учреждения, а также юридические лица, в уставном капитале которых доля Российской Федерации, субъектов Российской Федерации и муниципальных образований превышает 25 процентов. </w:t>
      </w:r>
    </w:p>
    <w:p w:rsidR="000B1122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0E6E1C" w:rsidP="000B1122">
      <w:pPr>
        <w:spacing w:line="200" w:lineRule="atLeast"/>
        <w:ind w:firstLine="851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>11. Порядок подачи (приема) и отзыва Заявок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</w:r>
      <w:r w:rsidRPr="00ED29C1">
        <w:rPr>
          <w:rFonts w:cs="Calibri"/>
          <w:bCs/>
          <w:sz w:val="28"/>
          <w:szCs w:val="28"/>
          <w:lang w:eastAsia="en-US"/>
        </w:rPr>
        <w:t>1) </w:t>
      </w:r>
      <w:r w:rsidRPr="00ED29C1">
        <w:rPr>
          <w:rFonts w:cs="Calibri"/>
          <w:sz w:val="28"/>
          <w:szCs w:val="28"/>
          <w:lang w:eastAsia="en-US"/>
        </w:rPr>
        <w:t>Заявка подается путем заполнения ее электронной формы,</w:t>
      </w:r>
      <w:r w:rsidR="00297047">
        <w:rPr>
          <w:rFonts w:cs="Calibri"/>
          <w:sz w:val="28"/>
          <w:szCs w:val="28"/>
          <w:lang w:eastAsia="en-US"/>
        </w:rPr>
        <w:t xml:space="preserve"> являющейся приложением </w:t>
      </w:r>
      <w:r w:rsidR="00B62AA2">
        <w:rPr>
          <w:rFonts w:cs="Calibri"/>
          <w:sz w:val="28"/>
          <w:szCs w:val="28"/>
          <w:lang w:eastAsia="en-US"/>
        </w:rPr>
        <w:t xml:space="preserve">№ </w:t>
      </w:r>
      <w:r w:rsidR="00297047">
        <w:rPr>
          <w:rFonts w:cs="Calibri"/>
          <w:sz w:val="28"/>
          <w:szCs w:val="28"/>
          <w:lang w:eastAsia="en-US"/>
        </w:rPr>
        <w:t>1 к</w:t>
      </w:r>
      <w:r w:rsidRPr="00ED29C1">
        <w:rPr>
          <w:rFonts w:cs="Calibri"/>
          <w:sz w:val="28"/>
          <w:szCs w:val="28"/>
          <w:lang w:eastAsia="en-US"/>
        </w:rPr>
        <w:t xml:space="preserve"> Информационн</w:t>
      </w:r>
      <w:r w:rsidR="00297047">
        <w:rPr>
          <w:rFonts w:cs="Calibri"/>
          <w:sz w:val="28"/>
          <w:szCs w:val="28"/>
          <w:lang w:eastAsia="en-US"/>
        </w:rPr>
        <w:t>ому сообщению.</w:t>
      </w:r>
    </w:p>
    <w:p w:rsidR="006D7A92" w:rsidRPr="006D7A92" w:rsidRDefault="000E6E1C" w:rsidP="006D7A92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2) </w:t>
      </w:r>
      <w:r w:rsidR="006D7A92" w:rsidRPr="006D7A92">
        <w:rPr>
          <w:rFonts w:cs="Calibri"/>
          <w:sz w:val="28"/>
          <w:szCs w:val="28"/>
          <w:lang w:eastAsia="en-US"/>
        </w:rPr>
        <w:t>Одновременно с Заявкой на участие в аукционе в электронной форме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а) Физические лица:</w:t>
      </w:r>
    </w:p>
    <w:p w:rsidR="000E6E1C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  <w:t>-копии всех листов документа, удостоверяющего личность;</w:t>
      </w:r>
    </w:p>
    <w:p w:rsidR="006D7A92" w:rsidRPr="00ED29C1" w:rsidRDefault="006D7A92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о</w:t>
      </w:r>
      <w:r w:rsidRPr="006D7A92">
        <w:rPr>
          <w:sz w:val="28"/>
          <w:szCs w:val="28"/>
        </w:rPr>
        <w:t>пись представленных документов, подписанная претендентом или ег</w:t>
      </w:r>
      <w:r w:rsidR="00A22FBC">
        <w:rPr>
          <w:sz w:val="28"/>
          <w:szCs w:val="28"/>
        </w:rPr>
        <w:t>о уполномоченным представителем (</w:t>
      </w:r>
      <w:r w:rsidR="00A22FBC" w:rsidRPr="00A22FBC">
        <w:rPr>
          <w:sz w:val="28"/>
          <w:szCs w:val="28"/>
        </w:rPr>
        <w:t xml:space="preserve">приложение </w:t>
      </w:r>
      <w:r w:rsidR="00A22FBC">
        <w:rPr>
          <w:sz w:val="28"/>
          <w:szCs w:val="28"/>
        </w:rPr>
        <w:t>2</w:t>
      </w:r>
      <w:r w:rsidR="00A22FBC" w:rsidRPr="00A22FBC">
        <w:rPr>
          <w:sz w:val="28"/>
          <w:szCs w:val="28"/>
        </w:rPr>
        <w:t xml:space="preserve"> к Информационному сообщению</w:t>
      </w:r>
      <w:r w:rsidR="00A22FBC">
        <w:rPr>
          <w:sz w:val="28"/>
          <w:szCs w:val="28"/>
        </w:rPr>
        <w:t>).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б) Юридические лица: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-учредительные документы;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</w:t>
      </w:r>
      <w:r w:rsidR="003E12D9">
        <w:rPr>
          <w:rFonts w:cs="Calibri"/>
          <w:sz w:val="28"/>
          <w:szCs w:val="28"/>
          <w:lang w:eastAsia="en-US"/>
        </w:rPr>
        <w:t>)</w:t>
      </w:r>
      <w:r w:rsidRPr="00ED29C1">
        <w:rPr>
          <w:rFonts w:cs="Calibri"/>
          <w:sz w:val="28"/>
          <w:szCs w:val="28"/>
          <w:lang w:eastAsia="en-US"/>
        </w:rPr>
        <w:t>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-документ, подтверждающий полномочия </w:t>
      </w:r>
      <w:r w:rsidR="00A22FBC">
        <w:rPr>
          <w:rFonts w:cs="Calibri"/>
          <w:sz w:val="28"/>
          <w:szCs w:val="28"/>
          <w:lang w:eastAsia="en-US"/>
        </w:rPr>
        <w:t xml:space="preserve">руководителя юридического лица </w:t>
      </w:r>
      <w:r w:rsidRPr="00ED29C1">
        <w:rPr>
          <w:rFonts w:cs="Calibri"/>
          <w:sz w:val="28"/>
          <w:szCs w:val="28"/>
          <w:lang w:eastAsia="en-US"/>
        </w:rPr>
        <w:t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0E6E1C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-иные документы, требование к предоставлению которых может быть </w:t>
      </w:r>
      <w:r w:rsidR="006D7A92">
        <w:rPr>
          <w:rFonts w:cs="Calibri"/>
          <w:sz w:val="28"/>
          <w:szCs w:val="28"/>
          <w:lang w:eastAsia="en-US"/>
        </w:rPr>
        <w:t>установлено федеральным законом;</w:t>
      </w:r>
    </w:p>
    <w:p w:rsidR="00A22FBC" w:rsidRPr="00A22FBC" w:rsidRDefault="006D7A92" w:rsidP="00A22FBC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D7A92">
        <w:rPr>
          <w:sz w:val="28"/>
          <w:szCs w:val="28"/>
        </w:rPr>
        <w:t>- опись представленных документов, подписанная претендентом или его уполномоченным представителем</w:t>
      </w:r>
      <w:r w:rsidR="00A22FBC">
        <w:rPr>
          <w:sz w:val="28"/>
          <w:szCs w:val="28"/>
        </w:rPr>
        <w:t xml:space="preserve"> </w:t>
      </w:r>
      <w:r w:rsidR="00A22FBC" w:rsidRPr="00A22FBC">
        <w:rPr>
          <w:sz w:val="28"/>
          <w:szCs w:val="28"/>
        </w:rPr>
        <w:t xml:space="preserve">(приложение </w:t>
      </w:r>
      <w:r w:rsidR="00B62AA2">
        <w:rPr>
          <w:sz w:val="28"/>
          <w:szCs w:val="28"/>
        </w:rPr>
        <w:t xml:space="preserve">№ </w:t>
      </w:r>
      <w:r w:rsidR="00A22FBC" w:rsidRPr="00A22FBC">
        <w:rPr>
          <w:sz w:val="28"/>
          <w:szCs w:val="28"/>
        </w:rPr>
        <w:t>2 к Информационному сообщению).</w:t>
      </w:r>
    </w:p>
    <w:p w:rsidR="006D7A92" w:rsidRPr="00ED29C1" w:rsidRDefault="006D7A92">
      <w:pPr>
        <w:spacing w:line="200" w:lineRule="atLeast"/>
        <w:jc w:val="both"/>
        <w:rPr>
          <w:sz w:val="28"/>
          <w:szCs w:val="28"/>
        </w:rPr>
      </w:pP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</w:r>
      <w:proofErr w:type="gramStart"/>
      <w:r w:rsidRPr="00ED29C1">
        <w:rPr>
          <w:rFonts w:cs="Calibri"/>
          <w:sz w:val="28"/>
          <w:szCs w:val="28"/>
          <w:lang w:eastAsia="en-US"/>
        </w:rPr>
        <w:t xml:space="preserve">Документооборот между Претендентами, участниками аукциона, Организатором аукциона и Оператором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</w:t>
      </w:r>
      <w:r w:rsidR="00891F81">
        <w:rPr>
          <w:rFonts w:cs="Calibri"/>
          <w:sz w:val="28"/>
          <w:szCs w:val="28"/>
          <w:lang w:eastAsia="en-US"/>
        </w:rPr>
        <w:t>электронной подписью</w:t>
      </w:r>
      <w:r w:rsidRPr="00ED29C1">
        <w:rPr>
          <w:rFonts w:cs="Calibri"/>
          <w:sz w:val="28"/>
          <w:szCs w:val="28"/>
          <w:lang w:eastAsia="en-US"/>
        </w:rPr>
        <w:t xml:space="preserve"> лица, имеющего право действовать от имени Претендента (далее — электронный документ), за исключением договора купли-продажи имущества, который заключается в простой письменной форме.</w:t>
      </w:r>
      <w:proofErr w:type="gramEnd"/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В случае если от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документ, подтверждающий полномочия этого лица.</w:t>
      </w:r>
    </w:p>
    <w:p w:rsidR="000E6E1C" w:rsidRPr="00ED29C1" w:rsidRDefault="000E6E1C">
      <w:pPr>
        <w:pStyle w:val="Default"/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</w:rPr>
        <w:tab/>
        <w:t>3) </w:t>
      </w:r>
      <w:r w:rsidRPr="00ED29C1">
        <w:rPr>
          <w:rFonts w:cs="Calibri"/>
          <w:sz w:val="28"/>
          <w:szCs w:val="28"/>
        </w:rPr>
        <w:t>Одно лицо имеет право подать только одну Заявку.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4) </w:t>
      </w:r>
      <w:r w:rsidRPr="00ED29C1">
        <w:rPr>
          <w:rFonts w:cs="Calibri"/>
          <w:sz w:val="28"/>
          <w:szCs w:val="28"/>
          <w:lang w:eastAsia="en-US"/>
        </w:rPr>
        <w:t xml:space="preserve">Заявки могут быть поданы на электронную площадку с даты и времени начала подачи (приема) Заявок, </w:t>
      </w:r>
      <w:r w:rsidRPr="00ED29C1">
        <w:rPr>
          <w:rFonts w:cs="Calibri"/>
          <w:color w:val="000000"/>
          <w:sz w:val="28"/>
          <w:szCs w:val="28"/>
          <w:lang w:eastAsia="en-US"/>
        </w:rPr>
        <w:t xml:space="preserve">указанных в п. 2 раздела 5 Информационного сообщения, </w:t>
      </w:r>
      <w:r w:rsidRPr="00ED29C1">
        <w:rPr>
          <w:rFonts w:cs="Calibri"/>
          <w:sz w:val="28"/>
          <w:szCs w:val="28"/>
          <w:lang w:eastAsia="en-US"/>
        </w:rPr>
        <w:t xml:space="preserve">до времени и даты окончания подачи (приема) Заявок, </w:t>
      </w:r>
      <w:r w:rsidRPr="00ED29C1">
        <w:rPr>
          <w:rFonts w:cs="Calibri"/>
          <w:color w:val="000000"/>
          <w:sz w:val="28"/>
          <w:szCs w:val="28"/>
          <w:lang w:eastAsia="en-US"/>
        </w:rPr>
        <w:t>указанных в п. 3 раздела 5 Информационного сообщения.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5) </w:t>
      </w:r>
      <w:r w:rsidRPr="00ED29C1">
        <w:rPr>
          <w:rFonts w:cs="Calibri"/>
          <w:sz w:val="28"/>
          <w:szCs w:val="28"/>
          <w:lang w:eastAsia="en-US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6) </w:t>
      </w:r>
      <w:r w:rsidRPr="00ED29C1">
        <w:rPr>
          <w:rFonts w:cs="Calibri"/>
          <w:sz w:val="28"/>
          <w:szCs w:val="28"/>
          <w:lang w:eastAsia="en-US"/>
        </w:rPr>
        <w:t xml:space="preserve">Претендент вправе не позднее даты и времени окончания приема Заявок, </w:t>
      </w:r>
      <w:r w:rsidRPr="00ED29C1">
        <w:rPr>
          <w:rFonts w:cs="Calibri"/>
          <w:color w:val="000000"/>
          <w:sz w:val="28"/>
          <w:szCs w:val="28"/>
          <w:lang w:eastAsia="en-US"/>
        </w:rPr>
        <w:t>указанных в п. 3 раздела 5 Информационного сообщения,</w:t>
      </w:r>
      <w:r w:rsidRPr="00ED29C1">
        <w:rPr>
          <w:rFonts w:cs="Calibri"/>
          <w:sz w:val="28"/>
          <w:szCs w:val="28"/>
          <w:lang w:eastAsia="en-US"/>
        </w:rPr>
        <w:t xml:space="preserve"> отозвать Заявку путем направления уведомления об отзыве Заявки на электронную площадку.</w:t>
      </w:r>
    </w:p>
    <w:p w:rsidR="000B1122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0E6E1C" w:rsidP="000B1122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>12. Порядок внесения и возврата Задатка</w:t>
      </w:r>
    </w:p>
    <w:p w:rsidR="000C5025" w:rsidRPr="000C5025" w:rsidRDefault="000E6E1C" w:rsidP="000C5025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</w:r>
      <w:r w:rsidR="000C5025" w:rsidRPr="000C5025">
        <w:rPr>
          <w:rFonts w:cs="Calibri"/>
          <w:sz w:val="28"/>
          <w:szCs w:val="28"/>
          <w:lang w:eastAsia="en-US"/>
        </w:rPr>
        <w:t xml:space="preserve">1) Для участия в аукционе Претенденты перечисляют задаток в размере 20 процентов начальной цены продажи имущества. Порядок перечисления (либо возврата) задатка установлен Соглашением о гарантийном обеспечении на Электронной площадке, размещенном в разделе «Документы площадки </w:t>
      </w:r>
      <w:r w:rsidR="003E12D9">
        <w:rPr>
          <w:rFonts w:cs="Calibri"/>
          <w:sz w:val="28"/>
          <w:szCs w:val="28"/>
          <w:lang w:eastAsia="en-US"/>
        </w:rPr>
        <w:t>по</w:t>
      </w:r>
      <w:r w:rsidR="000C5025" w:rsidRPr="000C5025">
        <w:rPr>
          <w:rFonts w:cs="Calibri"/>
          <w:sz w:val="28"/>
          <w:szCs w:val="28"/>
          <w:lang w:eastAsia="en-US"/>
        </w:rPr>
        <w:t xml:space="preserve"> </w:t>
      </w:r>
      <w:r w:rsidR="003E12D9">
        <w:rPr>
          <w:rFonts w:cs="Calibri"/>
          <w:sz w:val="28"/>
          <w:szCs w:val="28"/>
          <w:lang w:eastAsia="en-US"/>
        </w:rPr>
        <w:t>И</w:t>
      </w:r>
      <w:r w:rsidR="000C5025" w:rsidRPr="000C5025">
        <w:rPr>
          <w:rFonts w:cs="Calibri"/>
          <w:sz w:val="28"/>
          <w:szCs w:val="28"/>
          <w:lang w:eastAsia="en-US"/>
        </w:rPr>
        <w:t>мущественны</w:t>
      </w:r>
      <w:r w:rsidR="003E12D9">
        <w:rPr>
          <w:rFonts w:cs="Calibri"/>
          <w:sz w:val="28"/>
          <w:szCs w:val="28"/>
          <w:lang w:eastAsia="en-US"/>
        </w:rPr>
        <w:t>м</w:t>
      </w:r>
      <w:r w:rsidR="000C5025" w:rsidRPr="000C5025">
        <w:rPr>
          <w:rFonts w:cs="Calibri"/>
          <w:sz w:val="28"/>
          <w:szCs w:val="28"/>
          <w:lang w:eastAsia="en-US"/>
        </w:rPr>
        <w:t xml:space="preserve"> торг</w:t>
      </w:r>
      <w:r w:rsidR="003E12D9">
        <w:rPr>
          <w:rFonts w:cs="Calibri"/>
          <w:sz w:val="28"/>
          <w:szCs w:val="28"/>
          <w:lang w:eastAsia="en-US"/>
        </w:rPr>
        <w:t>ам</w:t>
      </w:r>
      <w:r w:rsidR="000C5025" w:rsidRPr="000C5025">
        <w:rPr>
          <w:rFonts w:cs="Calibri"/>
          <w:sz w:val="28"/>
          <w:szCs w:val="28"/>
          <w:lang w:eastAsia="en-US"/>
        </w:rPr>
        <w:t>».</w:t>
      </w:r>
    </w:p>
    <w:p w:rsidR="000C5025" w:rsidRPr="000C5025" w:rsidRDefault="000C5025" w:rsidP="000C5025">
      <w:pPr>
        <w:spacing w:line="200" w:lineRule="atLeast"/>
        <w:jc w:val="both"/>
        <w:rPr>
          <w:sz w:val="28"/>
          <w:szCs w:val="28"/>
        </w:rPr>
      </w:pPr>
      <w:r w:rsidRPr="000C5025">
        <w:rPr>
          <w:rFonts w:cs="Calibri"/>
          <w:sz w:val="28"/>
          <w:szCs w:val="28"/>
          <w:lang w:eastAsia="en-US"/>
        </w:rPr>
        <w:tab/>
        <w:t>2) Для целей выдачи Продавцу Задатка Претендент перечисляет на счет Оператора Гарантийное обеспечение. Денежные средства, перечисленные в счет Гарантийного обеспечения, учитываются на Аналитическом счете Претендента, привязанном к Счету Оператора.</w:t>
      </w:r>
    </w:p>
    <w:p w:rsidR="000C5025" w:rsidRPr="000C5025" w:rsidRDefault="000C5025" w:rsidP="000C5025">
      <w:pPr>
        <w:spacing w:line="200" w:lineRule="atLeast"/>
        <w:jc w:val="both"/>
        <w:rPr>
          <w:sz w:val="28"/>
          <w:szCs w:val="28"/>
        </w:rPr>
      </w:pPr>
      <w:r w:rsidRPr="000C5025">
        <w:rPr>
          <w:rFonts w:cs="Calibri"/>
          <w:sz w:val="28"/>
          <w:szCs w:val="28"/>
          <w:lang w:eastAsia="en-US"/>
        </w:rPr>
        <w:tab/>
        <w:t>3) Гарантийное обеспечение перечисляется Претендентом на следующие реквизиты Оператора:</w:t>
      </w:r>
    </w:p>
    <w:p w:rsidR="00F22AAC" w:rsidRPr="00ED29C1" w:rsidRDefault="000C5025" w:rsidP="00F22AA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0C5025">
        <w:rPr>
          <w:rFonts w:cs="Calibri"/>
          <w:sz w:val="28"/>
          <w:szCs w:val="28"/>
          <w:lang w:eastAsia="en-US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2"/>
        <w:gridCol w:w="7382"/>
      </w:tblGrid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Получатель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ООО «РТС-тендер»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Наименование банка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Филиал «Корпоративный» ПАО «</w:t>
            </w:r>
            <w:proofErr w:type="spellStart"/>
            <w:r w:rsidRPr="00F22AAC">
              <w:rPr>
                <w:rFonts w:cs="Calibri"/>
                <w:sz w:val="28"/>
                <w:szCs w:val="28"/>
                <w:lang w:eastAsia="en-US"/>
              </w:rPr>
              <w:t>Совкомбанк</w:t>
            </w:r>
            <w:proofErr w:type="spellEnd"/>
            <w:r w:rsidRPr="00F22AAC">
              <w:rPr>
                <w:rFonts w:cs="Calibri"/>
                <w:sz w:val="28"/>
                <w:szCs w:val="28"/>
                <w:lang w:eastAsia="en-US"/>
              </w:rPr>
              <w:t xml:space="preserve">» 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Расчетный счёт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40702810512030016362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Корр. счёт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30101810445250000360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БИК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044525360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ИНН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7710357167</w:t>
            </w:r>
          </w:p>
        </w:tc>
      </w:tr>
      <w:tr w:rsidR="00F22AAC" w:rsidRPr="00F22AAC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КПП</w:t>
            </w:r>
          </w:p>
        </w:tc>
        <w:tc>
          <w:tcPr>
            <w:tcW w:w="0" w:type="auto"/>
            <w:vAlign w:val="center"/>
            <w:hideMark/>
          </w:tcPr>
          <w:p w:rsidR="00F22AAC" w:rsidRPr="00F22AAC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F22AAC">
              <w:rPr>
                <w:rFonts w:cs="Calibri"/>
                <w:sz w:val="28"/>
                <w:szCs w:val="28"/>
                <w:lang w:eastAsia="en-US"/>
              </w:rPr>
              <w:t>773001001</w:t>
            </w:r>
          </w:p>
        </w:tc>
      </w:tr>
      <w:tr w:rsidR="00F22AAC" w:rsidRPr="004E76DE" w:rsidTr="00F22A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2AAC" w:rsidRPr="004E76DE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4E76DE">
              <w:rPr>
                <w:rFonts w:cs="Calibri"/>
                <w:sz w:val="28"/>
                <w:szCs w:val="28"/>
                <w:lang w:eastAsia="en-US"/>
              </w:rPr>
              <w:t>Назначение платежа</w:t>
            </w:r>
          </w:p>
        </w:tc>
        <w:tc>
          <w:tcPr>
            <w:tcW w:w="0" w:type="auto"/>
            <w:vAlign w:val="center"/>
            <w:hideMark/>
          </w:tcPr>
          <w:p w:rsidR="00F22AAC" w:rsidRPr="004E76DE" w:rsidRDefault="00F22AAC" w:rsidP="00F22AAC">
            <w:pPr>
              <w:spacing w:line="200" w:lineRule="atLeast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4E76DE">
              <w:rPr>
                <w:rFonts w:cs="Calibri"/>
                <w:sz w:val="28"/>
                <w:szCs w:val="28"/>
                <w:lang w:eastAsia="en-US"/>
              </w:rPr>
              <w:t xml:space="preserve">Внесение гарантийного обеспечения по Соглашению о внесении гарантийного обеспечения, № аналитического счета _________, без НДС. </w:t>
            </w:r>
          </w:p>
        </w:tc>
      </w:tr>
    </w:tbl>
    <w:p w:rsidR="00532FAA" w:rsidRDefault="000E6E1C" w:rsidP="00F22AA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4E76DE">
        <w:rPr>
          <w:rFonts w:cs="Calibri"/>
          <w:sz w:val="28"/>
          <w:szCs w:val="28"/>
          <w:lang w:eastAsia="en-US"/>
        </w:rPr>
        <w:tab/>
      </w:r>
      <w:r w:rsidR="00532FAA" w:rsidRPr="00532FAA">
        <w:rPr>
          <w:rFonts w:cs="Calibri"/>
          <w:sz w:val="28"/>
          <w:szCs w:val="28"/>
          <w:lang w:eastAsia="en-US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0E6E1C" w:rsidRPr="00880964" w:rsidRDefault="000E6E1C" w:rsidP="00F22AAC">
      <w:pPr>
        <w:spacing w:line="200" w:lineRule="atLeast"/>
        <w:jc w:val="both"/>
        <w:rPr>
          <w:sz w:val="28"/>
          <w:szCs w:val="28"/>
        </w:rPr>
      </w:pPr>
      <w:r w:rsidRPr="004E76DE">
        <w:rPr>
          <w:rFonts w:cs="Calibri"/>
          <w:sz w:val="28"/>
          <w:szCs w:val="28"/>
          <w:lang w:eastAsia="en-US"/>
        </w:rPr>
        <w:t>4</w:t>
      </w:r>
      <w:r w:rsidRPr="004E76DE">
        <w:rPr>
          <w:rFonts w:cs="Calibri"/>
          <w:bCs/>
          <w:sz w:val="28"/>
          <w:szCs w:val="28"/>
          <w:lang w:eastAsia="en-US"/>
        </w:rPr>
        <w:t>) </w:t>
      </w:r>
      <w:r w:rsidRPr="004E76DE">
        <w:rPr>
          <w:rFonts w:cs="Calibri"/>
          <w:sz w:val="28"/>
          <w:szCs w:val="28"/>
          <w:lang w:eastAsia="en-US"/>
        </w:rPr>
        <w:t xml:space="preserve">Претендент обеспечивает поступление Задатка в срок </w:t>
      </w:r>
      <w:r w:rsidRPr="004E76DE">
        <w:rPr>
          <w:rFonts w:cs="Calibri"/>
          <w:b/>
          <w:bCs/>
          <w:sz w:val="28"/>
          <w:szCs w:val="28"/>
          <w:lang w:eastAsia="en-US"/>
        </w:rPr>
        <w:t xml:space="preserve">с </w:t>
      </w:r>
      <w:r w:rsidR="00880964" w:rsidRPr="00880964">
        <w:rPr>
          <w:rFonts w:cs="Calibri"/>
          <w:bCs/>
          <w:sz w:val="28"/>
          <w:szCs w:val="28"/>
          <w:lang w:eastAsia="en-US"/>
        </w:rPr>
        <w:t>03.11</w:t>
      </w:r>
      <w:r w:rsidRPr="00880964">
        <w:rPr>
          <w:rFonts w:cs="Calibri"/>
          <w:bCs/>
          <w:sz w:val="28"/>
          <w:szCs w:val="28"/>
          <w:lang w:eastAsia="en-US"/>
        </w:rPr>
        <w:t>.20</w:t>
      </w:r>
      <w:r w:rsidR="003C1E3F" w:rsidRPr="00880964">
        <w:rPr>
          <w:rFonts w:cs="Calibri"/>
          <w:bCs/>
          <w:sz w:val="28"/>
          <w:szCs w:val="28"/>
          <w:lang w:eastAsia="en-US"/>
        </w:rPr>
        <w:t>20 года</w:t>
      </w:r>
      <w:r w:rsidRPr="00880964">
        <w:rPr>
          <w:rFonts w:cs="Calibri"/>
          <w:bCs/>
          <w:sz w:val="28"/>
          <w:szCs w:val="28"/>
          <w:lang w:eastAsia="en-US"/>
        </w:rPr>
        <w:t xml:space="preserve"> по </w:t>
      </w:r>
      <w:r w:rsidR="00880964" w:rsidRPr="00880964">
        <w:rPr>
          <w:rFonts w:cs="Calibri"/>
          <w:bCs/>
          <w:sz w:val="28"/>
          <w:szCs w:val="28"/>
          <w:lang w:eastAsia="en-US"/>
        </w:rPr>
        <w:t>27.11</w:t>
      </w:r>
      <w:r w:rsidRPr="00880964">
        <w:rPr>
          <w:rFonts w:cs="Calibri"/>
          <w:bCs/>
          <w:sz w:val="28"/>
          <w:szCs w:val="28"/>
          <w:lang w:eastAsia="en-US"/>
        </w:rPr>
        <w:t>.20</w:t>
      </w:r>
      <w:r w:rsidR="003C1E3F" w:rsidRPr="00880964">
        <w:rPr>
          <w:rFonts w:cs="Calibri"/>
          <w:bCs/>
          <w:sz w:val="28"/>
          <w:szCs w:val="28"/>
          <w:lang w:eastAsia="en-US"/>
        </w:rPr>
        <w:t>20 года</w:t>
      </w:r>
      <w:r w:rsidRPr="00880964">
        <w:rPr>
          <w:rFonts w:cs="Calibri"/>
          <w:bCs/>
          <w:sz w:val="28"/>
          <w:szCs w:val="28"/>
          <w:lang w:eastAsia="en-US"/>
        </w:rPr>
        <w:t>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4E76DE">
        <w:rPr>
          <w:rFonts w:cs="Calibri"/>
          <w:bCs/>
          <w:sz w:val="28"/>
          <w:szCs w:val="28"/>
          <w:lang w:eastAsia="en-US"/>
        </w:rPr>
        <w:tab/>
      </w:r>
      <w:r w:rsidR="004342F2" w:rsidRPr="004E76DE">
        <w:rPr>
          <w:rFonts w:cs="Calibri"/>
          <w:bCs/>
          <w:sz w:val="28"/>
          <w:szCs w:val="28"/>
          <w:lang w:eastAsia="en-US"/>
        </w:rPr>
        <w:t>5</w:t>
      </w:r>
      <w:r w:rsidRPr="004E76DE">
        <w:rPr>
          <w:rFonts w:cs="Calibri"/>
          <w:bCs/>
          <w:sz w:val="28"/>
          <w:szCs w:val="28"/>
          <w:lang w:eastAsia="en-US"/>
        </w:rPr>
        <w:t>) </w:t>
      </w:r>
      <w:r w:rsidRPr="004E76DE">
        <w:rPr>
          <w:rFonts w:cs="Calibri"/>
          <w:sz w:val="28"/>
          <w:szCs w:val="28"/>
          <w:lang w:eastAsia="en-US"/>
        </w:rPr>
        <w:t>Плательщиком Задатка может быть только Претендент</w:t>
      </w:r>
      <w:r w:rsidRPr="00ED29C1">
        <w:rPr>
          <w:rFonts w:cs="Calibri"/>
          <w:sz w:val="28"/>
          <w:szCs w:val="28"/>
          <w:lang w:eastAsia="en-US"/>
        </w:rPr>
        <w:t xml:space="preserve">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ED29C1">
        <w:rPr>
          <w:rFonts w:cs="Calibri"/>
          <w:sz w:val="28"/>
          <w:szCs w:val="28"/>
          <w:lang w:eastAsia="en-US"/>
        </w:rPr>
        <w:t>считаться ошибочно перечисленными денежными средствами и возвращены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на счет плательщика.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</w:r>
      <w:r w:rsidR="004342F2">
        <w:rPr>
          <w:rFonts w:cs="Calibri"/>
          <w:bCs/>
          <w:sz w:val="28"/>
          <w:szCs w:val="28"/>
          <w:lang w:eastAsia="en-US"/>
        </w:rPr>
        <w:t>6</w:t>
      </w:r>
      <w:r w:rsidRPr="00ED29C1">
        <w:rPr>
          <w:rFonts w:cs="Calibri"/>
          <w:bCs/>
          <w:sz w:val="28"/>
          <w:szCs w:val="28"/>
          <w:lang w:eastAsia="en-US"/>
        </w:rPr>
        <w:t>) В случаях отзыва Претендентом Заявки: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–</w:t>
      </w:r>
      <w:r w:rsidR="00891F81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 xml:space="preserve">в установленном порядке до даты и времени окончания подачи (приема) Заявок, поступивший от Претендента Задаток подлежит возврату в срок, не позднее, чем </w:t>
      </w:r>
      <w:r w:rsidRPr="00ED29C1">
        <w:rPr>
          <w:rFonts w:cs="Calibri"/>
          <w:bCs/>
          <w:sz w:val="28"/>
          <w:szCs w:val="28"/>
          <w:lang w:eastAsia="en-US"/>
        </w:rPr>
        <w:t xml:space="preserve">5 (пять) календарных дней </w:t>
      </w:r>
      <w:r w:rsidRPr="00ED29C1">
        <w:rPr>
          <w:rFonts w:cs="Calibri"/>
          <w:sz w:val="28"/>
          <w:szCs w:val="28"/>
          <w:lang w:eastAsia="en-US"/>
        </w:rPr>
        <w:t>со дня поступления уведомления об отзыве Заявки;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–</w:t>
      </w:r>
      <w:r w:rsidR="00891F81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позднее даты и времени окончания подачи (прием</w:t>
      </w:r>
      <w:r w:rsidR="00297047">
        <w:rPr>
          <w:rFonts w:cs="Calibri"/>
          <w:sz w:val="28"/>
          <w:szCs w:val="28"/>
          <w:lang w:eastAsia="en-US"/>
        </w:rPr>
        <w:t xml:space="preserve">а) Заявок задаток возвращается </w:t>
      </w:r>
      <w:r w:rsidRPr="00ED29C1">
        <w:rPr>
          <w:rFonts w:cs="Calibri"/>
          <w:sz w:val="28"/>
          <w:szCs w:val="28"/>
          <w:lang w:eastAsia="en-US"/>
        </w:rPr>
        <w:t xml:space="preserve">в течение 5 (пяти) календарных дней </w:t>
      </w:r>
      <w:proofErr w:type="gramStart"/>
      <w:r w:rsidRPr="00ED29C1">
        <w:rPr>
          <w:rFonts w:cs="Calibri"/>
          <w:sz w:val="28"/>
          <w:szCs w:val="28"/>
          <w:lang w:eastAsia="en-US"/>
        </w:rPr>
        <w:t>с даты подведения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итогов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>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</w:r>
      <w:r w:rsidR="004342F2">
        <w:rPr>
          <w:rFonts w:cs="Calibri"/>
          <w:bCs/>
          <w:sz w:val="28"/>
          <w:szCs w:val="28"/>
          <w:lang w:eastAsia="en-US"/>
        </w:rPr>
        <w:t>7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Участникам, за исключением Победителя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 xml:space="preserve">, внесенный Задаток возвращается в </w:t>
      </w:r>
      <w:r w:rsidRPr="00ED29C1">
        <w:rPr>
          <w:rFonts w:cs="Calibri"/>
          <w:bCs/>
          <w:sz w:val="28"/>
          <w:szCs w:val="28"/>
          <w:lang w:eastAsia="en-US"/>
        </w:rPr>
        <w:t xml:space="preserve">течение 5 (пяти) календарных </w:t>
      </w:r>
      <w:r w:rsidRPr="00ED29C1">
        <w:rPr>
          <w:rFonts w:cs="Calibri"/>
          <w:sz w:val="28"/>
          <w:szCs w:val="28"/>
          <w:lang w:eastAsia="en-US"/>
        </w:rPr>
        <w:t xml:space="preserve">дней </w:t>
      </w:r>
      <w:proofErr w:type="gramStart"/>
      <w:r w:rsidRPr="00ED29C1">
        <w:rPr>
          <w:rFonts w:cs="Calibri"/>
          <w:sz w:val="28"/>
          <w:szCs w:val="28"/>
          <w:lang w:eastAsia="en-US"/>
        </w:rPr>
        <w:t>с даты подведения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итогов </w:t>
      </w:r>
      <w:r w:rsidR="00DD4D7F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>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</w:r>
      <w:r w:rsidR="004342F2">
        <w:rPr>
          <w:rFonts w:cs="Calibri"/>
          <w:bCs/>
          <w:sz w:val="28"/>
          <w:szCs w:val="28"/>
          <w:lang w:eastAsia="en-US"/>
        </w:rPr>
        <w:t>8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Претендентам, не допущенным к участию в </w:t>
      </w:r>
      <w:r w:rsidR="009E02C4">
        <w:rPr>
          <w:rFonts w:cs="Calibri"/>
          <w:sz w:val="28"/>
          <w:szCs w:val="28"/>
          <w:lang w:eastAsia="en-US"/>
        </w:rPr>
        <w:t>аукционе</w:t>
      </w:r>
      <w:r w:rsidRPr="00ED29C1">
        <w:rPr>
          <w:rFonts w:cs="Calibri"/>
          <w:sz w:val="28"/>
          <w:szCs w:val="28"/>
          <w:lang w:eastAsia="en-US"/>
        </w:rPr>
        <w:t xml:space="preserve">, внесенный Задаток возвращается </w:t>
      </w:r>
      <w:r w:rsidRPr="00ED29C1">
        <w:rPr>
          <w:rFonts w:cs="Calibri"/>
          <w:bCs/>
          <w:sz w:val="28"/>
          <w:szCs w:val="28"/>
          <w:lang w:eastAsia="en-US"/>
        </w:rPr>
        <w:t xml:space="preserve">в течение 5 (пяти) календарных </w:t>
      </w:r>
      <w:r w:rsidRPr="00ED29C1">
        <w:rPr>
          <w:rFonts w:cs="Calibri"/>
          <w:sz w:val="28"/>
          <w:szCs w:val="28"/>
          <w:lang w:eastAsia="en-US"/>
        </w:rPr>
        <w:t>дней со дня подписания протокола о признании претендентов участниками.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</w:r>
      <w:r w:rsidR="004342F2">
        <w:rPr>
          <w:rFonts w:cs="Calibri"/>
          <w:bCs/>
          <w:sz w:val="28"/>
          <w:szCs w:val="28"/>
          <w:lang w:eastAsia="en-US"/>
        </w:rPr>
        <w:t>9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Задаток, внесенный лицом, впоследствии признанным Победителем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sz w:val="28"/>
          <w:szCs w:val="28"/>
        </w:rPr>
        <w:t>,</w:t>
      </w:r>
      <w:r w:rsidRPr="00ED29C1">
        <w:rPr>
          <w:rFonts w:cs="Calibri"/>
          <w:sz w:val="28"/>
          <w:szCs w:val="28"/>
          <w:lang w:eastAsia="en-US"/>
        </w:rPr>
        <w:t xml:space="preserve"> засчитывается </w:t>
      </w:r>
      <w:r w:rsidRPr="00ED29C1">
        <w:rPr>
          <w:rFonts w:cs="Calibri"/>
          <w:bCs/>
          <w:sz w:val="28"/>
          <w:szCs w:val="28"/>
          <w:lang w:eastAsia="en-US"/>
        </w:rPr>
        <w:t>в счет оплаты приобретаемого объекта и</w:t>
      </w:r>
      <w:r w:rsidRPr="00ED29C1">
        <w:rPr>
          <w:sz w:val="28"/>
          <w:szCs w:val="28"/>
          <w:lang w:eastAsia="en-US"/>
        </w:rPr>
        <w:t xml:space="preserve"> подлежит перечислению в установленном порядке в бюджет </w:t>
      </w:r>
      <w:r w:rsidR="009E02C4">
        <w:rPr>
          <w:sz w:val="28"/>
          <w:szCs w:val="28"/>
          <w:lang w:eastAsia="en-US"/>
        </w:rPr>
        <w:t>поселения</w:t>
      </w:r>
      <w:r w:rsidRPr="00ED29C1">
        <w:rPr>
          <w:sz w:val="28"/>
          <w:szCs w:val="28"/>
          <w:lang w:eastAsia="en-US"/>
        </w:rPr>
        <w:t xml:space="preserve"> в течение 5 календарных дней со дня истечения срока, установленного для заключения договора купли-продажи имущества</w:t>
      </w:r>
      <w:r w:rsidRPr="00ED29C1">
        <w:rPr>
          <w:rFonts w:cs="Calibri"/>
          <w:sz w:val="28"/>
          <w:szCs w:val="28"/>
          <w:lang w:eastAsia="en-US"/>
        </w:rPr>
        <w:t xml:space="preserve">. При этом заключение договора купли-продажи для Победителя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 xml:space="preserve"> является обязательным.</w:t>
      </w:r>
      <w:r w:rsidRPr="00ED29C1">
        <w:rPr>
          <w:rFonts w:cs="Calibri"/>
          <w:bCs/>
          <w:sz w:val="28"/>
          <w:szCs w:val="28"/>
          <w:lang w:eastAsia="en-US"/>
        </w:rPr>
        <w:t xml:space="preserve"> 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1</w:t>
      </w:r>
      <w:r w:rsidR="004342F2">
        <w:rPr>
          <w:rFonts w:cs="Calibri"/>
          <w:bCs/>
          <w:sz w:val="28"/>
          <w:szCs w:val="28"/>
          <w:lang w:eastAsia="en-US"/>
        </w:rPr>
        <w:t>0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При уклонении или отказе Победителя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sz w:val="28"/>
          <w:szCs w:val="28"/>
        </w:rPr>
        <w:t xml:space="preserve">, </w:t>
      </w:r>
      <w:r w:rsidRPr="00ED29C1">
        <w:rPr>
          <w:rFonts w:cs="Calibri"/>
          <w:sz w:val="28"/>
          <w:szCs w:val="28"/>
          <w:lang w:eastAsia="en-US"/>
        </w:rPr>
        <w:t xml:space="preserve">от заключения                            в установленный срок договора купли-продажи объекта он утрачивает право на заключение указанного договора и Задаток ему не возвращается. Результаты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 xml:space="preserve"> аннулируются.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1</w:t>
      </w:r>
      <w:r w:rsidR="004342F2">
        <w:rPr>
          <w:rFonts w:cs="Calibri"/>
          <w:bCs/>
          <w:sz w:val="28"/>
          <w:szCs w:val="28"/>
          <w:lang w:eastAsia="en-US"/>
        </w:rPr>
        <w:t>1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В случае отказа Продавца от проведения </w:t>
      </w:r>
      <w:r w:rsidR="009E02C4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 xml:space="preserve">, поступившие Задатки возвращаются Претендентам/Участникам в течение </w:t>
      </w:r>
      <w:r w:rsidRPr="00ED29C1">
        <w:rPr>
          <w:rFonts w:cs="Calibri"/>
          <w:bCs/>
          <w:sz w:val="28"/>
          <w:szCs w:val="28"/>
          <w:lang w:eastAsia="en-US"/>
        </w:rPr>
        <w:t xml:space="preserve">5 (пяти) </w:t>
      </w:r>
      <w:r w:rsidRPr="00ED29C1">
        <w:rPr>
          <w:rFonts w:cs="Calibri"/>
          <w:sz w:val="28"/>
          <w:szCs w:val="28"/>
          <w:lang w:eastAsia="en-US"/>
        </w:rPr>
        <w:t>рабочих дней с даты принятия решения об отказе в проведен</w:t>
      </w:r>
      <w:proofErr w:type="gramStart"/>
      <w:r w:rsidRPr="00ED29C1">
        <w:rPr>
          <w:rFonts w:cs="Calibri"/>
          <w:sz w:val="28"/>
          <w:szCs w:val="28"/>
          <w:lang w:eastAsia="en-US"/>
        </w:rPr>
        <w:t xml:space="preserve">ии </w:t>
      </w:r>
      <w:r w:rsidR="009E02C4">
        <w:rPr>
          <w:rFonts w:cs="Calibri"/>
          <w:sz w:val="28"/>
          <w:szCs w:val="28"/>
          <w:lang w:eastAsia="en-US"/>
        </w:rPr>
        <w:t>ау</w:t>
      </w:r>
      <w:proofErr w:type="gramEnd"/>
      <w:r w:rsidR="009E02C4">
        <w:rPr>
          <w:rFonts w:cs="Calibri"/>
          <w:sz w:val="28"/>
          <w:szCs w:val="28"/>
          <w:lang w:eastAsia="en-US"/>
        </w:rPr>
        <w:t>кциона</w:t>
      </w:r>
      <w:r w:rsidRPr="00ED29C1">
        <w:rPr>
          <w:rFonts w:cs="Calibri"/>
          <w:sz w:val="28"/>
          <w:szCs w:val="28"/>
          <w:lang w:eastAsia="en-US"/>
        </w:rPr>
        <w:t>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Cs/>
          <w:sz w:val="28"/>
          <w:szCs w:val="28"/>
          <w:lang w:eastAsia="en-US"/>
        </w:rPr>
        <w:tab/>
        <w:t>1</w:t>
      </w:r>
      <w:r w:rsidR="004342F2">
        <w:rPr>
          <w:rFonts w:cs="Calibri"/>
          <w:bCs/>
          <w:sz w:val="28"/>
          <w:szCs w:val="28"/>
          <w:lang w:eastAsia="en-US"/>
        </w:rPr>
        <w:t>2</w:t>
      </w:r>
      <w:r w:rsidRPr="00ED29C1">
        <w:rPr>
          <w:rFonts w:cs="Calibri"/>
          <w:bCs/>
          <w:sz w:val="28"/>
          <w:szCs w:val="28"/>
          <w:lang w:eastAsia="en-US"/>
        </w:rPr>
        <w:t>) </w:t>
      </w:r>
      <w:r w:rsidRPr="00ED29C1">
        <w:rPr>
          <w:rFonts w:cs="Calibri"/>
          <w:sz w:val="28"/>
          <w:szCs w:val="28"/>
          <w:lang w:eastAsia="en-US"/>
        </w:rPr>
        <w:t xml:space="preserve">В случае изменения реквизитов Претендента/Участника для возврата Задатка, указанных в Заявке, Претендент/Участник должен направить в адрес Оператора уведомление об их изменении до дня проведения </w:t>
      </w:r>
      <w:r w:rsidR="00DD4D7F">
        <w:rPr>
          <w:rFonts w:cs="Calibri"/>
          <w:sz w:val="28"/>
          <w:szCs w:val="28"/>
          <w:lang w:eastAsia="en-US"/>
        </w:rPr>
        <w:t>аукциона</w:t>
      </w:r>
      <w:r w:rsidRPr="00ED29C1">
        <w:rPr>
          <w:rFonts w:cs="Calibri"/>
          <w:sz w:val="28"/>
          <w:szCs w:val="28"/>
          <w:lang w:eastAsia="en-US"/>
        </w:rPr>
        <w:t>, при этом Задаток возвращается Претенденту/ Участнику в порядке, установленном настоящим разделом.</w:t>
      </w:r>
    </w:p>
    <w:p w:rsidR="000B1122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0E6E1C" w:rsidP="000B1122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 xml:space="preserve">13. Условия допуска к участию в </w:t>
      </w:r>
      <w:r w:rsidR="00E72B41">
        <w:rPr>
          <w:rFonts w:cs="Calibri"/>
          <w:b/>
          <w:bCs/>
          <w:sz w:val="28"/>
          <w:szCs w:val="28"/>
          <w:lang w:eastAsia="en-US"/>
        </w:rPr>
        <w:t>аукционе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Претендент не допускается к участию в </w:t>
      </w:r>
      <w:r w:rsidR="00E72B41">
        <w:rPr>
          <w:rFonts w:cs="Calibri"/>
          <w:sz w:val="28"/>
          <w:szCs w:val="28"/>
          <w:lang w:eastAsia="en-US"/>
        </w:rPr>
        <w:t>аукционе</w:t>
      </w:r>
      <w:r w:rsidRPr="00ED29C1">
        <w:rPr>
          <w:rFonts w:cs="Calibri"/>
          <w:sz w:val="28"/>
          <w:szCs w:val="28"/>
          <w:lang w:eastAsia="en-US"/>
        </w:rPr>
        <w:t xml:space="preserve"> по следующим основаниям:</w:t>
      </w:r>
    </w:p>
    <w:p w:rsidR="000E6E1C" w:rsidRPr="00ED29C1" w:rsidRDefault="000E6E1C">
      <w:pPr>
        <w:pStyle w:val="ConsPlusNormal"/>
        <w:keepNext/>
        <w:spacing w:line="200" w:lineRule="atLeast"/>
        <w:ind w:firstLine="0"/>
        <w:jc w:val="both"/>
        <w:rPr>
          <w:sz w:val="28"/>
          <w:szCs w:val="28"/>
        </w:rPr>
      </w:pPr>
      <w:r w:rsidRPr="00ED29C1">
        <w:rPr>
          <w:rFonts w:ascii="Times New Roman" w:hAnsi="Times New Roman" w:cs="Times New Roman"/>
          <w:sz w:val="28"/>
          <w:szCs w:val="28"/>
        </w:rPr>
        <w:tab/>
        <w:t>-Заявка представлена лицом, не уполномоченным Претендентом на осуществление таких действий;</w:t>
      </w:r>
    </w:p>
    <w:p w:rsidR="000E6E1C" w:rsidRPr="00ED29C1" w:rsidRDefault="000E6E1C">
      <w:pPr>
        <w:pStyle w:val="Style14"/>
        <w:widowControl/>
        <w:tabs>
          <w:tab w:val="left" w:pos="778"/>
        </w:tabs>
        <w:spacing w:line="200" w:lineRule="atLeast"/>
        <w:ind w:firstLine="0"/>
        <w:rPr>
          <w:sz w:val="28"/>
          <w:szCs w:val="28"/>
        </w:rPr>
      </w:pPr>
      <w:r w:rsidRPr="00ED29C1">
        <w:rPr>
          <w:sz w:val="28"/>
          <w:szCs w:val="28"/>
        </w:rPr>
        <w:tab/>
        <w:t>-представленные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0E6E1C" w:rsidRPr="00ED29C1" w:rsidRDefault="000E6E1C">
      <w:pPr>
        <w:keepNext/>
        <w:spacing w:line="200" w:lineRule="atLeast"/>
        <w:jc w:val="both"/>
        <w:rPr>
          <w:sz w:val="28"/>
          <w:szCs w:val="28"/>
        </w:rPr>
      </w:pPr>
      <w:r w:rsidRPr="00ED29C1">
        <w:rPr>
          <w:sz w:val="28"/>
          <w:szCs w:val="28"/>
        </w:rPr>
        <w:tab/>
        <w:t xml:space="preserve">-представлен не полный пакет документов, предусмотренный перечнем, установленным в Информационном сообщении о проведении продажи </w:t>
      </w:r>
      <w:r w:rsidR="004342F2">
        <w:rPr>
          <w:sz w:val="28"/>
          <w:szCs w:val="28"/>
        </w:rPr>
        <w:t>муниципального</w:t>
      </w:r>
      <w:r w:rsidRPr="00ED29C1">
        <w:rPr>
          <w:sz w:val="28"/>
          <w:szCs w:val="28"/>
        </w:rPr>
        <w:t xml:space="preserve"> имущества, или оформление и/или содержание указанных документов не соответствует требованиям законодательства Российской Федерации и/или требованиям, установленным     в Информационном сообщении о проведении продажи недвижимого имущества;</w:t>
      </w:r>
    </w:p>
    <w:p w:rsidR="000E6E1C" w:rsidRDefault="000E6E1C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  <w:t>-не поступления в установленный срок Задатка.</w:t>
      </w:r>
    </w:p>
    <w:p w:rsidR="004E76DE" w:rsidRPr="00ED29C1" w:rsidRDefault="004E76DE">
      <w:pPr>
        <w:spacing w:line="200" w:lineRule="atLeast"/>
        <w:jc w:val="both"/>
        <w:rPr>
          <w:sz w:val="28"/>
          <w:szCs w:val="28"/>
        </w:rPr>
      </w:pPr>
    </w:p>
    <w:p w:rsidR="000E6E1C" w:rsidRPr="00ED29C1" w:rsidRDefault="000E6E1C" w:rsidP="006C26FB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</w:r>
      <w:r w:rsidRPr="00ED29C1">
        <w:rPr>
          <w:rFonts w:cs="Calibri"/>
          <w:b/>
          <w:bCs/>
          <w:sz w:val="28"/>
          <w:szCs w:val="28"/>
          <w:lang w:eastAsia="en-US"/>
        </w:rPr>
        <w:t>14. Порядок определения участников аукциона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ab/>
      </w:r>
      <w:r w:rsidRPr="00ED29C1">
        <w:rPr>
          <w:rFonts w:cs="Calibri"/>
          <w:sz w:val="28"/>
          <w:szCs w:val="28"/>
          <w:lang w:eastAsia="en-US"/>
        </w:rPr>
        <w:t>1) Организатор аукциона посредством штатного интерфейса в срок, установленный настоящим Информационным сообщением, формирует и подписывает ЭП протокол об определении участников по каждому лоту отдельно.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2) Оператор не позднее следующего дня после подписания протокола об определении участников направляет в личный кабинет Претендентов уведомления о признании их участниками аукциона или об </w:t>
      </w:r>
      <w:proofErr w:type="gramStart"/>
      <w:r w:rsidRPr="00ED29C1">
        <w:rPr>
          <w:rFonts w:cs="Calibri"/>
          <w:sz w:val="28"/>
          <w:szCs w:val="28"/>
          <w:lang w:eastAsia="en-US"/>
        </w:rPr>
        <w:t>отказе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о признании участниками с указанием оснований отказа.</w:t>
      </w:r>
    </w:p>
    <w:p w:rsidR="000E6E1C" w:rsidRPr="00ED29C1" w:rsidRDefault="000E6E1C" w:rsidP="006C26FB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</w:r>
      <w:r w:rsidRPr="00ED29C1">
        <w:rPr>
          <w:rFonts w:cs="Calibri"/>
          <w:b/>
          <w:bCs/>
          <w:sz w:val="28"/>
          <w:szCs w:val="28"/>
          <w:lang w:eastAsia="en-US"/>
        </w:rPr>
        <w:t>15. Порядок проведения аукциона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1) Участники аукциона, проводимого в электронной форме, участвуют в аукционе под номерами, присвоенными Оператором при регистрации Заявки.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2) Электронный аукцион проводится на электронной площадке в день и время, </w:t>
      </w:r>
      <w:proofErr w:type="gramStart"/>
      <w:r w:rsidRPr="00ED29C1">
        <w:rPr>
          <w:rFonts w:cs="Calibri"/>
          <w:sz w:val="28"/>
          <w:szCs w:val="28"/>
          <w:lang w:eastAsia="en-US"/>
        </w:rPr>
        <w:t>указанные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в Информационном сообщении.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3) Аукцион не проводится в случаях, если: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-на участие в торгах не подано или не принято ни одной Заявки, либо принята только одна Заявка;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-в результате рассмотрения Заявок на участие в торгах все Заявки отклонены;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-в результате рассмотрения заявок на участие в торгах участником признан только один Претендент;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-аукцион (лоты) отменены Организатором аукциона;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-этап подачи предложений о цене по аукциону (лоту) приостановлен.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4) С момента начала подачи предложений о цене в ходе электронного аукциона Оператор обеспечивает в личном кабинете участника возможность ввода предложений о цене посредством штатного интерфейса отдельно по каждому лоту.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5) Предложение о цене признается подписанное ЭП участника ценовое предложение.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6) При подаче предложений о цене Оператор обеспечивает конфиденциальность информации об участниках.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7) Аукцион проводится путем последовательного повышения участниками начальной цены продажи на величину, равную либо кратную величине шага аукциона.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8) 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9) Со времени проведения процедуры аукциона Оператором размещается: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-в открытой части электронной площадки — информация о начале проведения процедуры аукциона с указанием наименования имущества, начальной цене и текущего шага аукциона;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-в закрытой части электронной площадки — помимо информации, указанной в открытой части электронной площадки, также предложения о цене имущества и времени их поступления, величина повышения начальной цены (шаг аукциона), </w:t>
      </w:r>
      <w:proofErr w:type="gramStart"/>
      <w:r w:rsidRPr="00ED29C1">
        <w:rPr>
          <w:rFonts w:cs="Calibri"/>
          <w:sz w:val="28"/>
          <w:szCs w:val="28"/>
          <w:lang w:eastAsia="en-US"/>
        </w:rPr>
        <w:t>время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оставшееся до окончания приема предложений о цене имущества.</w:t>
      </w:r>
    </w:p>
    <w:p w:rsidR="000E6E1C" w:rsidRPr="00ED29C1" w:rsidRDefault="00DC1B7F">
      <w:pPr>
        <w:spacing w:line="200" w:lineRule="atLeast"/>
        <w:jc w:val="both"/>
        <w:rPr>
          <w:sz w:val="28"/>
          <w:szCs w:val="28"/>
        </w:rPr>
      </w:pPr>
      <w:r>
        <w:rPr>
          <w:rFonts w:cs="Calibri"/>
          <w:sz w:val="28"/>
          <w:szCs w:val="28"/>
          <w:lang w:eastAsia="en-US"/>
        </w:rPr>
        <w:tab/>
        <w:t>10) В течение</w:t>
      </w:r>
      <w:r w:rsidR="000E6E1C" w:rsidRPr="00ED29C1">
        <w:rPr>
          <w:rFonts w:cs="Calibri"/>
          <w:sz w:val="28"/>
          <w:szCs w:val="28"/>
          <w:lang w:eastAsia="en-US"/>
        </w:rPr>
        <w:t xml:space="preserve"> одного часа со времени начала проведения процедуры аукциона участникам предлагается заявить о приобретении имущества по начальной цене. 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В случае если в течение указанного времени: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поступило предложение о начальной цене имущества, то время для представления следующих предложений об увеличении на шаг аукциона цене имущества продлевается на 10 минут со времени представления каждого следующего предложения. Если в течени</w:t>
      </w:r>
      <w:proofErr w:type="gramStart"/>
      <w:r w:rsidRPr="00ED29C1">
        <w:rPr>
          <w:rFonts w:cs="Calibri"/>
          <w:sz w:val="28"/>
          <w:szCs w:val="28"/>
          <w:lang w:eastAsia="en-US"/>
        </w:rPr>
        <w:t>и</w:t>
      </w:r>
      <w:proofErr w:type="gramEnd"/>
      <w:r w:rsidRPr="00ED29C1">
        <w:rPr>
          <w:rFonts w:cs="Calibri"/>
          <w:sz w:val="28"/>
          <w:szCs w:val="28"/>
          <w:lang w:eastAsia="en-US"/>
        </w:rPr>
        <w:t xml:space="preserve">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11) Программными средствами электронной площадки обеспечивается: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исключение возможности подачи участником предложения о цене имущества, не соответствующего увеличению текущей цены на величину шага аукциона;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096C00" w:rsidRDefault="000E6E1C" w:rsidP="006C26FB">
      <w:pPr>
        <w:spacing w:line="200" w:lineRule="atLeast"/>
        <w:jc w:val="both"/>
        <w:rPr>
          <w:rFonts w:cs="Calibri"/>
          <w:sz w:val="28"/>
          <w:szCs w:val="28"/>
          <w:lang w:eastAsia="en-US"/>
        </w:rPr>
      </w:pPr>
      <w:r w:rsidRPr="00ED29C1">
        <w:rPr>
          <w:rFonts w:cs="Calibri"/>
          <w:sz w:val="28"/>
          <w:szCs w:val="28"/>
          <w:lang w:eastAsia="en-US"/>
        </w:rPr>
        <w:tab/>
      </w:r>
    </w:p>
    <w:p w:rsidR="000E6E1C" w:rsidRPr="00ED29C1" w:rsidRDefault="000E6E1C" w:rsidP="00096C00">
      <w:pPr>
        <w:spacing w:line="200" w:lineRule="atLeast"/>
        <w:ind w:firstLine="709"/>
        <w:jc w:val="both"/>
        <w:rPr>
          <w:sz w:val="28"/>
          <w:szCs w:val="28"/>
        </w:rPr>
      </w:pPr>
      <w:r w:rsidRPr="00ED29C1">
        <w:rPr>
          <w:rFonts w:cs="Calibri"/>
          <w:b/>
          <w:bCs/>
          <w:sz w:val="28"/>
          <w:szCs w:val="28"/>
          <w:lang w:eastAsia="en-US"/>
        </w:rPr>
        <w:t>16. Подведение итогов Процедуры аукциона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1) Победителем аукциона признается участник, предложивший наиболее высокую цену имущества.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2) Ход проведения процедуры аукциона фиксируется Оператором в электронном журнале, который направляется Организатору аукциона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3) Протокол об итогах аукциона удостоверяет право победителя на заключение договора купли-продажи имущества и подписывается Организатором аукциона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4) Процедура аукциона считается завершенной со времени подписания Организатором аукциона протокола об итогах аукциона.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5) Аукцион признается несостоявшимся в следующих случаях: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не было подано ни одной заявки на участие либо ни один из Претендентов                не признан участником;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принято решение о признании только одного Претендента участником;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ни один из участников не сделал предложения о начальной цене имущества.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 xml:space="preserve"> Решение о признан</w:t>
      </w:r>
      <w:proofErr w:type="gramStart"/>
      <w:r w:rsidRPr="00ED29C1">
        <w:rPr>
          <w:rFonts w:cs="Calibri"/>
          <w:sz w:val="28"/>
          <w:szCs w:val="28"/>
          <w:lang w:eastAsia="en-US"/>
        </w:rPr>
        <w:t>ии ау</w:t>
      </w:r>
      <w:proofErr w:type="gramEnd"/>
      <w:r w:rsidRPr="00ED29C1">
        <w:rPr>
          <w:rFonts w:cs="Calibri"/>
          <w:sz w:val="28"/>
          <w:szCs w:val="28"/>
          <w:lang w:eastAsia="en-US"/>
        </w:rPr>
        <w:t>кциона несостоявшимся оформляется протоколом.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sz w:val="28"/>
          <w:szCs w:val="28"/>
          <w:lang w:eastAsia="en-US"/>
        </w:rPr>
        <w:t xml:space="preserve">      </w:t>
      </w:r>
      <w:r w:rsidRPr="00ED29C1">
        <w:rPr>
          <w:rFonts w:cs="Calibri"/>
          <w:sz w:val="28"/>
          <w:szCs w:val="28"/>
          <w:lang w:eastAsia="en-US"/>
        </w:rPr>
        <w:t>6)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наименование имущества и иные позволяющие его индивидуализировать сведения;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цена сделки;</w:t>
      </w:r>
    </w:p>
    <w:p w:rsidR="000E6E1C" w:rsidRPr="00ED29C1" w:rsidRDefault="000E6E1C">
      <w:pPr>
        <w:spacing w:line="200" w:lineRule="atLeast"/>
        <w:jc w:val="both"/>
        <w:rPr>
          <w:sz w:val="28"/>
          <w:szCs w:val="28"/>
        </w:rPr>
      </w:pPr>
      <w:r w:rsidRPr="00ED29C1">
        <w:rPr>
          <w:rFonts w:cs="Calibri"/>
          <w:sz w:val="28"/>
          <w:szCs w:val="28"/>
          <w:lang w:eastAsia="en-US"/>
        </w:rPr>
        <w:tab/>
        <w:t>-</w:t>
      </w:r>
      <w:r w:rsidR="00DC1B7F">
        <w:rPr>
          <w:rFonts w:cs="Calibri"/>
          <w:sz w:val="28"/>
          <w:szCs w:val="28"/>
          <w:lang w:eastAsia="en-US"/>
        </w:rPr>
        <w:t xml:space="preserve"> </w:t>
      </w:r>
      <w:r w:rsidRPr="00ED29C1">
        <w:rPr>
          <w:rFonts w:cs="Calibri"/>
          <w:sz w:val="28"/>
          <w:szCs w:val="28"/>
          <w:lang w:eastAsia="en-US"/>
        </w:rPr>
        <w:t>фамилия, имя, отчество физического лица или наименование юридического лица — Победителя.</w:t>
      </w:r>
    </w:p>
    <w:p w:rsidR="00096C00" w:rsidRDefault="000E6E1C" w:rsidP="006C26FB">
      <w:pPr>
        <w:pStyle w:val="a8"/>
        <w:spacing w:line="200" w:lineRule="atLeast"/>
        <w:jc w:val="both"/>
        <w:rPr>
          <w:b w:val="0"/>
          <w:color w:val="FF0000"/>
          <w:szCs w:val="28"/>
        </w:rPr>
      </w:pPr>
      <w:r w:rsidRPr="00ED29C1">
        <w:rPr>
          <w:b w:val="0"/>
          <w:color w:val="FF0000"/>
          <w:szCs w:val="28"/>
        </w:rPr>
        <w:tab/>
      </w:r>
    </w:p>
    <w:p w:rsidR="000E6E1C" w:rsidRPr="00ED29C1" w:rsidRDefault="000E6E1C" w:rsidP="00096C00">
      <w:pPr>
        <w:pStyle w:val="a8"/>
        <w:spacing w:line="200" w:lineRule="atLeast"/>
        <w:ind w:firstLine="851"/>
        <w:jc w:val="both"/>
        <w:rPr>
          <w:szCs w:val="28"/>
        </w:rPr>
      </w:pPr>
      <w:r w:rsidRPr="00ED29C1">
        <w:rPr>
          <w:bCs/>
          <w:szCs w:val="28"/>
        </w:rPr>
        <w:t>17.</w:t>
      </w:r>
      <w:r w:rsidRPr="00ED29C1">
        <w:rPr>
          <w:bCs/>
          <w:color w:val="FF0000"/>
          <w:szCs w:val="28"/>
        </w:rPr>
        <w:t> </w:t>
      </w:r>
      <w:r w:rsidRPr="00ED29C1">
        <w:rPr>
          <w:bCs/>
          <w:szCs w:val="28"/>
        </w:rPr>
        <w:t>Заключение договора купли-продажи по итогам аукциона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b w:val="0"/>
          <w:szCs w:val="28"/>
        </w:rPr>
        <w:tab/>
        <w:t>1) </w:t>
      </w:r>
      <w:r w:rsidRPr="00ED29C1">
        <w:rPr>
          <w:rFonts w:cs="Calibri"/>
          <w:b w:val="0"/>
          <w:bCs/>
          <w:iCs/>
          <w:szCs w:val="28"/>
        </w:rPr>
        <w:t>Заключение договора купли-продажи по итогам аукциона осуществляется</w:t>
      </w:r>
      <w:r w:rsidR="004342F2">
        <w:rPr>
          <w:rFonts w:cs="Calibri"/>
          <w:b w:val="0"/>
          <w:bCs/>
          <w:iCs/>
          <w:szCs w:val="28"/>
        </w:rPr>
        <w:t xml:space="preserve"> </w:t>
      </w:r>
      <w:r w:rsidRPr="00ED29C1">
        <w:rPr>
          <w:rFonts w:cs="Calibri"/>
          <w:b w:val="0"/>
          <w:bCs/>
          <w:iCs/>
          <w:szCs w:val="28"/>
        </w:rPr>
        <w:t>в простой письменной форме, вне электронн</w:t>
      </w:r>
      <w:r w:rsidR="00186E53">
        <w:rPr>
          <w:rFonts w:cs="Calibri"/>
          <w:b w:val="0"/>
          <w:bCs/>
          <w:iCs/>
          <w:szCs w:val="28"/>
        </w:rPr>
        <w:t xml:space="preserve">ой площадки, по месту нахождения организатора аукциона – </w:t>
      </w:r>
      <w:r w:rsidR="001269AE">
        <w:rPr>
          <w:rFonts w:cs="Calibri"/>
          <w:b w:val="0"/>
          <w:bCs/>
          <w:iCs/>
          <w:szCs w:val="28"/>
        </w:rPr>
        <w:t xml:space="preserve">Администрации </w:t>
      </w:r>
      <w:r w:rsidR="00B62AA2">
        <w:rPr>
          <w:rFonts w:cs="Calibri"/>
          <w:b w:val="0"/>
          <w:bCs/>
          <w:iCs/>
          <w:szCs w:val="28"/>
        </w:rPr>
        <w:t>Парамонов</w:t>
      </w:r>
      <w:r w:rsidR="001269AE">
        <w:rPr>
          <w:rFonts w:cs="Calibri"/>
          <w:b w:val="0"/>
          <w:bCs/>
          <w:iCs/>
          <w:szCs w:val="28"/>
        </w:rPr>
        <w:t>ского сельского поселения</w:t>
      </w:r>
      <w:r w:rsidRPr="00ED29C1">
        <w:rPr>
          <w:rFonts w:cs="Calibri"/>
          <w:b w:val="0"/>
          <w:bCs/>
          <w:iCs/>
          <w:szCs w:val="28"/>
        </w:rPr>
        <w:t xml:space="preserve">: </w:t>
      </w:r>
      <w:r w:rsidR="001269AE">
        <w:rPr>
          <w:rFonts w:cs="Calibri"/>
          <w:b w:val="0"/>
          <w:bCs/>
          <w:iCs/>
          <w:szCs w:val="28"/>
        </w:rPr>
        <w:t>34</w:t>
      </w:r>
      <w:r w:rsidR="00B62AA2">
        <w:rPr>
          <w:rFonts w:cs="Calibri"/>
          <w:b w:val="0"/>
          <w:bCs/>
          <w:iCs/>
          <w:szCs w:val="28"/>
        </w:rPr>
        <w:t>7235</w:t>
      </w:r>
      <w:r w:rsidR="001269AE">
        <w:rPr>
          <w:rFonts w:cs="Calibri"/>
          <w:b w:val="0"/>
          <w:bCs/>
          <w:iCs/>
          <w:szCs w:val="28"/>
        </w:rPr>
        <w:t xml:space="preserve">, </w:t>
      </w:r>
      <w:r w:rsidR="004342F2" w:rsidRPr="000B1122">
        <w:rPr>
          <w:rFonts w:cs="Calibri"/>
          <w:b w:val="0"/>
          <w:iCs/>
          <w:szCs w:val="28"/>
        </w:rPr>
        <w:t xml:space="preserve">Ростовская область, </w:t>
      </w:r>
      <w:r w:rsidR="00B62AA2">
        <w:rPr>
          <w:rFonts w:cs="Calibri"/>
          <w:b w:val="0"/>
          <w:iCs/>
          <w:szCs w:val="28"/>
        </w:rPr>
        <w:t>Морозовский</w:t>
      </w:r>
      <w:r w:rsidR="004342F2" w:rsidRPr="000B1122">
        <w:rPr>
          <w:rFonts w:cs="Calibri"/>
          <w:b w:val="0"/>
          <w:iCs/>
          <w:szCs w:val="28"/>
        </w:rPr>
        <w:t xml:space="preserve"> район, </w:t>
      </w:r>
      <w:r w:rsidR="001269AE">
        <w:rPr>
          <w:b w:val="0"/>
        </w:rPr>
        <w:t>х.</w:t>
      </w:r>
      <w:r w:rsidR="00B62AA2">
        <w:rPr>
          <w:b w:val="0"/>
        </w:rPr>
        <w:t xml:space="preserve"> Парамонов</w:t>
      </w:r>
      <w:r w:rsidR="001269AE">
        <w:rPr>
          <w:b w:val="0"/>
        </w:rPr>
        <w:t xml:space="preserve">, </w:t>
      </w:r>
      <w:r w:rsidR="00B62AA2">
        <w:rPr>
          <w:b w:val="0"/>
        </w:rPr>
        <w:t>ул. Центральная</w:t>
      </w:r>
      <w:r w:rsidR="001269AE">
        <w:rPr>
          <w:b w:val="0"/>
        </w:rPr>
        <w:t xml:space="preserve">, </w:t>
      </w:r>
      <w:r w:rsidR="00B62AA2">
        <w:rPr>
          <w:b w:val="0"/>
        </w:rPr>
        <w:t>28</w:t>
      </w:r>
      <w:r w:rsidRPr="000B1122">
        <w:rPr>
          <w:rFonts w:cs="Calibri"/>
          <w:b w:val="0"/>
          <w:iCs/>
          <w:szCs w:val="28"/>
        </w:rPr>
        <w:t>.</w:t>
      </w:r>
    </w:p>
    <w:p w:rsidR="000E6E1C" w:rsidRPr="002514F8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Fonts w:cs="Calibri"/>
          <w:b w:val="0"/>
          <w:bCs/>
          <w:iCs/>
          <w:szCs w:val="28"/>
        </w:rPr>
        <w:tab/>
        <w:t xml:space="preserve">2) Договор купли-продажи заключается между Продавцом и Победителем аукциона в соответствии с формой договора купли-продажи, опубликованной в Приложении к настоящему Информационному сообщению, в течение 5 (пяти) </w:t>
      </w:r>
      <w:r w:rsidRPr="002514F8">
        <w:rPr>
          <w:rFonts w:cs="Calibri"/>
          <w:b w:val="0"/>
          <w:bCs/>
          <w:iCs/>
          <w:szCs w:val="28"/>
        </w:rPr>
        <w:t xml:space="preserve">рабочих дней </w:t>
      </w:r>
      <w:proofErr w:type="gramStart"/>
      <w:r w:rsidRPr="002514F8">
        <w:rPr>
          <w:rFonts w:cs="Calibri"/>
          <w:b w:val="0"/>
          <w:bCs/>
          <w:iCs/>
          <w:szCs w:val="28"/>
        </w:rPr>
        <w:t>с даты подведения</w:t>
      </w:r>
      <w:proofErr w:type="gramEnd"/>
      <w:r w:rsidRPr="002514F8">
        <w:rPr>
          <w:rFonts w:cs="Calibri"/>
          <w:b w:val="0"/>
          <w:bCs/>
          <w:iCs/>
          <w:szCs w:val="28"/>
        </w:rPr>
        <w:t xml:space="preserve"> итогов аукциона.</w:t>
      </w:r>
    </w:p>
    <w:p w:rsidR="000E6E1C" w:rsidRPr="002514F8" w:rsidRDefault="000E6E1C">
      <w:pPr>
        <w:pStyle w:val="a8"/>
        <w:spacing w:line="200" w:lineRule="atLeast"/>
        <w:jc w:val="both"/>
        <w:rPr>
          <w:szCs w:val="28"/>
        </w:rPr>
      </w:pPr>
      <w:r w:rsidRPr="002514F8">
        <w:rPr>
          <w:rFonts w:cs="Calibri"/>
          <w:b w:val="0"/>
          <w:bCs/>
          <w:iCs/>
          <w:szCs w:val="28"/>
        </w:rPr>
        <w:tab/>
        <w:t>3) Оплата по договору купли-продажи производится единовременно не позднее 10 (десяти) календарных дней с момента подписания указанного договора, по безналичному расчету по следующим реквизитам Продавца:</w:t>
      </w:r>
    </w:p>
    <w:p w:rsidR="000E6E1C" w:rsidRPr="002514F8" w:rsidRDefault="000E6E1C" w:rsidP="002514F8">
      <w:pPr>
        <w:pStyle w:val="ae"/>
        <w:spacing w:before="0" w:after="0"/>
        <w:ind w:firstLine="567"/>
        <w:jc w:val="both"/>
        <w:rPr>
          <w:sz w:val="28"/>
          <w:szCs w:val="28"/>
        </w:rPr>
      </w:pPr>
      <w:r w:rsidRPr="002514F8">
        <w:rPr>
          <w:rFonts w:cs="Calibri"/>
          <w:bCs/>
          <w:i/>
          <w:iCs/>
          <w:sz w:val="28"/>
          <w:szCs w:val="28"/>
        </w:rPr>
        <w:tab/>
      </w:r>
      <w:r w:rsidR="005A3736" w:rsidRPr="005A3736">
        <w:rPr>
          <w:kern w:val="0"/>
          <w:sz w:val="28"/>
          <w:szCs w:val="28"/>
          <w:lang w:eastAsia="ru-RU"/>
        </w:rPr>
        <w:t xml:space="preserve">расчетный счет 40101810303490010007 Отделение Ростов-на-Дону БИК 046015001 ИНН 6121009619 КПП 612101001 УФК по Ростовской области (АДМИНИСТРАЦИЯ ПАРАМОНОВСКОГО СЕЛЬСКОГО ПОСЕЛЕНИЯ л/с 04583118630), ОКТМО 60634460 код бюджетной классификации 951 114 02053 10 0000 410, назначение платежа: оплата по договору купли-продажи </w:t>
      </w:r>
      <w:proofErr w:type="gramStart"/>
      <w:r w:rsidR="005A3736" w:rsidRPr="005A3736">
        <w:rPr>
          <w:kern w:val="0"/>
          <w:sz w:val="28"/>
          <w:szCs w:val="28"/>
          <w:lang w:eastAsia="ru-RU"/>
        </w:rPr>
        <w:t>от</w:t>
      </w:r>
      <w:proofErr w:type="gramEnd"/>
      <w:r w:rsidR="005A3736" w:rsidRPr="005A3736">
        <w:rPr>
          <w:kern w:val="0"/>
          <w:sz w:val="28"/>
          <w:szCs w:val="28"/>
          <w:lang w:eastAsia="ru-RU"/>
        </w:rPr>
        <w:t xml:space="preserve"> _____________ № ___.</w:t>
      </w:r>
    </w:p>
    <w:p w:rsidR="000E6E1C" w:rsidRPr="002514F8" w:rsidRDefault="000E6E1C">
      <w:pPr>
        <w:pStyle w:val="a8"/>
        <w:spacing w:line="200" w:lineRule="atLeast"/>
        <w:jc w:val="both"/>
        <w:rPr>
          <w:b w:val="0"/>
          <w:szCs w:val="28"/>
        </w:rPr>
      </w:pPr>
      <w:r w:rsidRPr="002514F8">
        <w:rPr>
          <w:rFonts w:cs="Calibri"/>
          <w:b w:val="0"/>
          <w:bCs/>
          <w:i/>
          <w:iCs/>
          <w:szCs w:val="28"/>
        </w:rPr>
        <w:tab/>
      </w:r>
      <w:r w:rsidRPr="002514F8">
        <w:rPr>
          <w:rFonts w:cs="Calibri"/>
          <w:b w:val="0"/>
          <w:szCs w:val="28"/>
        </w:rPr>
        <w:t>4) Задаток, внесенный Победителем аукциона, засчитывается в счет оплаты приобретаемого имущества.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2514F8">
        <w:rPr>
          <w:rFonts w:cs="Calibri"/>
          <w:b w:val="0"/>
          <w:szCs w:val="28"/>
        </w:rPr>
        <w:tab/>
        <w:t>5) При уклонении (отказе) Победителя аукциона от заключения в установленный срок договора</w:t>
      </w:r>
      <w:r w:rsidRPr="00ED29C1">
        <w:rPr>
          <w:rFonts w:cs="Calibri"/>
          <w:b w:val="0"/>
          <w:szCs w:val="28"/>
        </w:rPr>
        <w:t xml:space="preserve"> купли-продажи задаток ему не возвращается, и он утрачивает право на заключение указанного договора. 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Fonts w:cs="Calibri"/>
          <w:b w:val="0"/>
          <w:bCs/>
          <w:iCs/>
          <w:szCs w:val="28"/>
        </w:rPr>
        <w:tab/>
        <w:t>6</w:t>
      </w:r>
      <w:r w:rsidRPr="00ED29C1">
        <w:rPr>
          <w:rFonts w:cs="Calibri"/>
          <w:b w:val="0"/>
          <w:iCs/>
          <w:szCs w:val="28"/>
        </w:rPr>
        <w:t>) Право собственности переходит к покупателю с момента государственной регистрации перехода права собственности в органе, осуществляющем государственную регистрацию прав, при условии выполнения покупателем обязанности по оплате цены продажи в соответствии с договором купли-продажи.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Fonts w:cs="Calibri"/>
          <w:b w:val="0"/>
          <w:iCs/>
          <w:szCs w:val="28"/>
        </w:rPr>
        <w:tab/>
        <w:t>7) Расходы по государственной регистрации перехода права собственности возлагаются на покупателя.</w:t>
      </w:r>
    </w:p>
    <w:p w:rsidR="000E6E1C" w:rsidRPr="00ED29C1" w:rsidRDefault="000E6E1C">
      <w:pPr>
        <w:pStyle w:val="a8"/>
        <w:spacing w:line="200" w:lineRule="atLeast"/>
        <w:jc w:val="both"/>
        <w:rPr>
          <w:szCs w:val="28"/>
        </w:rPr>
      </w:pPr>
      <w:r w:rsidRPr="00ED29C1">
        <w:rPr>
          <w:rFonts w:cs="Calibri"/>
          <w:b w:val="0"/>
          <w:bCs/>
          <w:iCs/>
          <w:szCs w:val="28"/>
        </w:rPr>
        <w:tab/>
        <w:t>8) Факт оплаты подтверждается выпиской со счета Продавца о поступлении денежных сре</w:t>
      </w:r>
      <w:proofErr w:type="gramStart"/>
      <w:r w:rsidRPr="00ED29C1">
        <w:rPr>
          <w:rFonts w:cs="Calibri"/>
          <w:b w:val="0"/>
          <w:bCs/>
          <w:iCs/>
          <w:szCs w:val="28"/>
        </w:rPr>
        <w:t>дств в р</w:t>
      </w:r>
      <w:proofErr w:type="gramEnd"/>
      <w:r w:rsidRPr="00ED29C1">
        <w:rPr>
          <w:rFonts w:cs="Calibri"/>
          <w:b w:val="0"/>
          <w:bCs/>
          <w:iCs/>
          <w:szCs w:val="28"/>
        </w:rPr>
        <w:t>азмере и в порядке указанном в договоре купли-продажи.</w:t>
      </w:r>
    </w:p>
    <w:p w:rsidR="000E6E1C" w:rsidRDefault="000E6E1C" w:rsidP="00C83340">
      <w:pPr>
        <w:pStyle w:val="a8"/>
        <w:spacing w:line="200" w:lineRule="atLeast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ab/>
      </w:r>
    </w:p>
    <w:p w:rsidR="00DC1B7F" w:rsidRDefault="00DC1B7F" w:rsidP="00C83340">
      <w:pPr>
        <w:pStyle w:val="a8"/>
        <w:spacing w:line="200" w:lineRule="atLeast"/>
        <w:jc w:val="both"/>
        <w:rPr>
          <w:rStyle w:val="10"/>
          <w:sz w:val="24"/>
          <w:szCs w:val="24"/>
        </w:rPr>
      </w:pPr>
    </w:p>
    <w:p w:rsidR="00DC1B7F" w:rsidRDefault="00DC1B7F" w:rsidP="00C83340">
      <w:pPr>
        <w:pStyle w:val="a8"/>
        <w:spacing w:line="200" w:lineRule="atLeast"/>
        <w:jc w:val="both"/>
        <w:rPr>
          <w:rStyle w:val="10"/>
          <w:sz w:val="24"/>
          <w:szCs w:val="24"/>
        </w:rPr>
      </w:pPr>
    </w:p>
    <w:p w:rsidR="00DE48EF" w:rsidRDefault="00DE48EF" w:rsidP="00C83340">
      <w:pPr>
        <w:pStyle w:val="a8"/>
        <w:spacing w:line="200" w:lineRule="atLeast"/>
        <w:jc w:val="both"/>
        <w:rPr>
          <w:rStyle w:val="10"/>
          <w:sz w:val="24"/>
          <w:szCs w:val="24"/>
        </w:rPr>
      </w:pPr>
    </w:p>
    <w:p w:rsidR="004E76DE" w:rsidRPr="004E76DE" w:rsidRDefault="004E76DE" w:rsidP="00C83340">
      <w:pPr>
        <w:pStyle w:val="a8"/>
        <w:spacing w:line="200" w:lineRule="atLeast"/>
        <w:jc w:val="both"/>
        <w:rPr>
          <w:rStyle w:val="10"/>
          <w:b w:val="0"/>
          <w:szCs w:val="28"/>
        </w:rPr>
      </w:pPr>
      <w:r w:rsidRPr="004E76DE">
        <w:rPr>
          <w:rStyle w:val="10"/>
          <w:b w:val="0"/>
          <w:szCs w:val="28"/>
        </w:rPr>
        <w:t xml:space="preserve">Глава Администрации </w:t>
      </w:r>
    </w:p>
    <w:p w:rsidR="00002A90" w:rsidRDefault="00002A90" w:rsidP="00C83340">
      <w:pPr>
        <w:pStyle w:val="a8"/>
        <w:spacing w:line="200" w:lineRule="atLeast"/>
        <w:jc w:val="both"/>
        <w:rPr>
          <w:rStyle w:val="10"/>
          <w:b w:val="0"/>
          <w:szCs w:val="28"/>
        </w:rPr>
      </w:pPr>
      <w:r>
        <w:rPr>
          <w:rStyle w:val="10"/>
          <w:b w:val="0"/>
          <w:szCs w:val="28"/>
        </w:rPr>
        <w:t>Парамоно</w:t>
      </w:r>
      <w:r w:rsidR="004E76DE" w:rsidRPr="004E76DE">
        <w:rPr>
          <w:rStyle w:val="10"/>
          <w:b w:val="0"/>
          <w:szCs w:val="28"/>
        </w:rPr>
        <w:t xml:space="preserve">вского </w:t>
      </w:r>
    </w:p>
    <w:p w:rsidR="00002A90" w:rsidRDefault="004E76DE" w:rsidP="00532FAA">
      <w:pPr>
        <w:pStyle w:val="a8"/>
        <w:spacing w:line="200" w:lineRule="atLeast"/>
        <w:jc w:val="both"/>
        <w:rPr>
          <w:rStyle w:val="10"/>
          <w:b w:val="0"/>
          <w:szCs w:val="28"/>
        </w:rPr>
      </w:pPr>
      <w:r w:rsidRPr="004E76DE">
        <w:rPr>
          <w:rStyle w:val="10"/>
          <w:b w:val="0"/>
          <w:szCs w:val="28"/>
        </w:rPr>
        <w:t xml:space="preserve">сельского поселения </w:t>
      </w:r>
      <w:r>
        <w:rPr>
          <w:rStyle w:val="10"/>
          <w:b w:val="0"/>
          <w:szCs w:val="28"/>
        </w:rPr>
        <w:t xml:space="preserve">                                         </w:t>
      </w:r>
      <w:r w:rsidR="00002A90">
        <w:rPr>
          <w:rStyle w:val="10"/>
          <w:b w:val="0"/>
          <w:szCs w:val="28"/>
        </w:rPr>
        <w:t xml:space="preserve">     </w:t>
      </w:r>
      <w:r w:rsidR="00532FAA">
        <w:rPr>
          <w:rStyle w:val="10"/>
          <w:b w:val="0"/>
          <w:szCs w:val="28"/>
        </w:rPr>
        <w:t xml:space="preserve">                 А. В. Павлов</w:t>
      </w:r>
    </w:p>
    <w:p w:rsidR="00532FAA" w:rsidRDefault="00532FA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364115" w:rsidRDefault="00364115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364115" w:rsidRDefault="00364115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364115" w:rsidRDefault="00364115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364115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758190</wp:posOffset>
            </wp:positionV>
            <wp:extent cx="5943600" cy="8210550"/>
            <wp:effectExtent l="19050" t="0" r="0" b="0"/>
            <wp:wrapThrough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hrough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-584835</wp:posOffset>
            </wp:positionV>
            <wp:extent cx="5934075" cy="1343025"/>
            <wp:effectExtent l="19050" t="0" r="9525" b="0"/>
            <wp:wrapThrough wrapText="bothSides">
              <wp:wrapPolygon edited="0">
                <wp:start x="-69" y="0"/>
                <wp:lineTo x="-69" y="21447"/>
                <wp:lineTo x="21635" y="21447"/>
                <wp:lineTo x="21635" y="0"/>
                <wp:lineTo x="-69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5934075" cy="68389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-958215</wp:posOffset>
            </wp:positionV>
            <wp:extent cx="7562850" cy="1069657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10" name="Рисунок 4" descr="C:\Users\Пользователь\Pictures\2020-10-28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10-28\фото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295900" cy="10620375"/>
            <wp:effectExtent l="19050" t="0" r="0" b="0"/>
            <wp:wrapThrough wrapText="bothSides">
              <wp:wrapPolygon edited="0">
                <wp:start x="-78" y="0"/>
                <wp:lineTo x="-78" y="21581"/>
                <wp:lineTo x="21600" y="21581"/>
                <wp:lineTo x="21600" y="0"/>
                <wp:lineTo x="-78" y="0"/>
              </wp:wrapPolygon>
            </wp:wrapThrough>
            <wp:docPr id="9" name="Рисунок 5" descr="C:\Users\Пользователь\Pictures\2020-10-28\фото2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10-28\фото2000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-681990</wp:posOffset>
            </wp:positionV>
            <wp:extent cx="7562850" cy="1069657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6" name="Рисунок 6" descr="C:\Users\Пользователь\Pictures\2020-10-28\фото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10-28\фото2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-382270</wp:posOffset>
            </wp:positionV>
            <wp:extent cx="7010400" cy="9915525"/>
            <wp:effectExtent l="19050" t="0" r="0" b="0"/>
            <wp:wrapThrough wrapText="bothSides">
              <wp:wrapPolygon edited="0">
                <wp:start x="-59" y="0"/>
                <wp:lineTo x="-59" y="21579"/>
                <wp:lineTo x="21600" y="21579"/>
                <wp:lineTo x="21600" y="0"/>
                <wp:lineTo x="-59" y="0"/>
              </wp:wrapPolygon>
            </wp:wrapThrough>
            <wp:docPr id="7" name="Рисунок 7" descr="C:\Users\Пользователь\Pictures\2020-10-28\фото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10-28\фото2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8D5E29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-525145</wp:posOffset>
            </wp:positionV>
            <wp:extent cx="7172325" cy="10144125"/>
            <wp:effectExtent l="19050" t="0" r="9525" b="0"/>
            <wp:wrapThrough wrapText="bothSides">
              <wp:wrapPolygon edited="0">
                <wp:start x="-57" y="0"/>
                <wp:lineTo x="-57" y="21580"/>
                <wp:lineTo x="21629" y="21580"/>
                <wp:lineTo x="21629" y="0"/>
                <wp:lineTo x="-57" y="0"/>
              </wp:wrapPolygon>
            </wp:wrapThrough>
            <wp:docPr id="3" name="Рисунок 8" descr="C:\Users\Пользователь\Pictures\2020-10-28\фото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10-28\фото2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CF115C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850515" cy="4229100"/>
            <wp:effectExtent l="0" t="0" r="6985" b="0"/>
            <wp:wrapThrough wrapText="bothSides">
              <wp:wrapPolygon edited="0">
                <wp:start x="144" y="0"/>
                <wp:lineTo x="144" y="21503"/>
                <wp:lineTo x="21653" y="21503"/>
                <wp:lineTo x="21653" y="0"/>
                <wp:lineTo x="144" y="0"/>
              </wp:wrapPolygon>
            </wp:wrapThrough>
            <wp:docPr id="2" name="Рисунок 2" descr="C:\Users\Пользователь\Desktop\оценка машины\свидетельств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ценка машины\свидетельство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721" t="10756" b="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CF115C" w:rsidP="00532FAA">
      <w:pPr>
        <w:pStyle w:val="a8"/>
        <w:spacing w:line="200" w:lineRule="atLeast"/>
        <w:jc w:val="both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8890</wp:posOffset>
            </wp:positionV>
            <wp:extent cx="2971800" cy="4305300"/>
            <wp:effectExtent l="19050" t="0" r="0" b="0"/>
            <wp:wrapThrough wrapText="bothSides">
              <wp:wrapPolygon edited="0">
                <wp:start x="-138" y="0"/>
                <wp:lineTo x="-138" y="21504"/>
                <wp:lineTo x="21600" y="21504"/>
                <wp:lineTo x="21600" y="0"/>
                <wp:lineTo x="-138" y="0"/>
              </wp:wrapPolygon>
            </wp:wrapThrough>
            <wp:docPr id="1" name="Рисунок 1" descr="C:\Users\Пользователь\Desktop\оценка машины\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ценка машины\свидетельство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090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E54A1A" w:rsidRDefault="00E54A1A" w:rsidP="00532FAA">
      <w:pPr>
        <w:pStyle w:val="a8"/>
        <w:spacing w:line="200" w:lineRule="atLeast"/>
        <w:jc w:val="both"/>
        <w:rPr>
          <w:b w:val="0"/>
          <w:szCs w:val="28"/>
        </w:rPr>
      </w:pPr>
    </w:p>
    <w:p w:rsidR="00A25327" w:rsidRPr="00891F81" w:rsidRDefault="00A25327" w:rsidP="00A25327">
      <w:pPr>
        <w:pStyle w:val="Standard"/>
        <w:spacing w:line="192" w:lineRule="auto"/>
        <w:jc w:val="right"/>
        <w:rPr>
          <w:b/>
          <w:sz w:val="28"/>
          <w:szCs w:val="28"/>
          <w:lang w:val="ru-RU"/>
        </w:rPr>
      </w:pPr>
      <w:r w:rsidRPr="00891F81">
        <w:rPr>
          <w:b/>
          <w:sz w:val="28"/>
          <w:szCs w:val="28"/>
          <w:lang w:val="ru-RU"/>
        </w:rPr>
        <w:t xml:space="preserve">Приложение </w:t>
      </w:r>
      <w:r w:rsidR="000B1122" w:rsidRPr="00891F81">
        <w:rPr>
          <w:b/>
          <w:sz w:val="28"/>
          <w:szCs w:val="28"/>
          <w:lang w:val="ru-RU"/>
        </w:rPr>
        <w:t xml:space="preserve">№ </w:t>
      </w:r>
      <w:r w:rsidRPr="00891F81">
        <w:rPr>
          <w:b/>
          <w:sz w:val="28"/>
          <w:szCs w:val="28"/>
          <w:lang w:val="ru-RU"/>
        </w:rPr>
        <w:t>1</w:t>
      </w:r>
    </w:p>
    <w:p w:rsidR="00A25327" w:rsidRDefault="00A25327" w:rsidP="00A25327">
      <w:pPr>
        <w:pStyle w:val="Standard"/>
        <w:spacing w:line="192" w:lineRule="auto"/>
        <w:jc w:val="center"/>
        <w:rPr>
          <w:b/>
          <w:lang w:val="ru-RU"/>
        </w:rPr>
      </w:pPr>
    </w:p>
    <w:p w:rsidR="00A25327" w:rsidRDefault="00A25327" w:rsidP="00A25327">
      <w:pPr>
        <w:pStyle w:val="Standard"/>
        <w:spacing w:line="192" w:lineRule="auto"/>
        <w:jc w:val="center"/>
        <w:rPr>
          <w:b/>
          <w:lang w:val="ru-RU"/>
        </w:rPr>
      </w:pPr>
      <w:r>
        <w:rPr>
          <w:b/>
          <w:lang w:val="ru-RU"/>
        </w:rPr>
        <w:t>ЗАЯВКА НА УЧАСТИЕ В АУКЦИОНЕ</w:t>
      </w:r>
    </w:p>
    <w:p w:rsidR="00A25327" w:rsidRDefault="00A25327" w:rsidP="00A25327">
      <w:pPr>
        <w:pStyle w:val="Standard"/>
        <w:spacing w:line="192" w:lineRule="auto"/>
        <w:jc w:val="center"/>
        <w:rPr>
          <w:b/>
          <w:lang w:val="ru-RU"/>
        </w:rPr>
      </w:pPr>
      <w:r>
        <w:rPr>
          <w:b/>
          <w:lang w:val="ru-RU"/>
        </w:rPr>
        <w:t>В ЭЛЕКТРОННОЙ ФОРМЕ</w:t>
      </w:r>
    </w:p>
    <w:p w:rsidR="00A25327" w:rsidRDefault="00A25327" w:rsidP="00A25327">
      <w:pPr>
        <w:pStyle w:val="Standard"/>
        <w:spacing w:line="192" w:lineRule="auto"/>
        <w:jc w:val="center"/>
        <w:rPr>
          <w:b/>
          <w:lang w:val="ru-RU"/>
        </w:rPr>
      </w:pPr>
      <w:r>
        <w:rPr>
          <w:b/>
          <w:lang w:val="ru-RU"/>
        </w:rPr>
        <w:t>по продаже Объект</w:t>
      </w:r>
      <w:proofErr w:type="gramStart"/>
      <w:r>
        <w:rPr>
          <w:b/>
          <w:lang w:val="ru-RU"/>
        </w:rPr>
        <w:t>а(</w:t>
      </w:r>
      <w:proofErr w:type="spellStart"/>
      <w:proofErr w:type="gramEnd"/>
      <w:r>
        <w:rPr>
          <w:b/>
          <w:lang w:val="ru-RU"/>
        </w:rPr>
        <w:t>ов</w:t>
      </w:r>
      <w:proofErr w:type="spellEnd"/>
      <w:r>
        <w:rPr>
          <w:b/>
          <w:lang w:val="ru-RU"/>
        </w:rPr>
        <w:t>) (лота) аукциона</w:t>
      </w:r>
    </w:p>
    <w:p w:rsidR="00A25327" w:rsidRPr="00A25327" w:rsidRDefault="00A25327" w:rsidP="00A25327">
      <w:pPr>
        <w:pStyle w:val="Standard"/>
        <w:spacing w:line="204" w:lineRule="auto"/>
        <w:jc w:val="right"/>
        <w:rPr>
          <w:lang w:val="ru-RU"/>
        </w:rPr>
      </w:pPr>
      <w:bookmarkStart w:id="1" w:name="OLE_LINK5"/>
      <w:bookmarkStart w:id="2" w:name="OLE_LINK6"/>
    </w:p>
    <w:p w:rsidR="00A25327" w:rsidRDefault="00A25327" w:rsidP="00A25327">
      <w:pPr>
        <w:pStyle w:val="Standard"/>
        <w:spacing w:line="204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В Аукционную комиссию</w:t>
      </w:r>
    </w:p>
    <w:p w:rsidR="00A25327" w:rsidRDefault="00A25327" w:rsidP="00A25327">
      <w:pPr>
        <w:pStyle w:val="Standard"/>
        <w:spacing w:line="204" w:lineRule="auto"/>
        <w:jc w:val="right"/>
        <w:rPr>
          <w:sz w:val="20"/>
          <w:lang w:val="ru-RU"/>
        </w:rPr>
      </w:pPr>
      <w:r>
        <w:rPr>
          <w:sz w:val="20"/>
          <w:lang w:val="ru-RU"/>
        </w:rPr>
        <w:t>___________________________________________________________________________________________________</w:t>
      </w:r>
    </w:p>
    <w:p w:rsidR="00A25327" w:rsidRDefault="00A25327" w:rsidP="00A25327">
      <w:pPr>
        <w:pStyle w:val="Standard"/>
        <w:spacing w:line="192" w:lineRule="auto"/>
        <w:jc w:val="center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 (наименование Уполномоченного органа)</w:t>
      </w:r>
      <w:bookmarkEnd w:id="1"/>
      <w:bookmarkEnd w:id="2"/>
    </w:p>
    <w:p w:rsidR="00A25327" w:rsidRPr="00A25327" w:rsidRDefault="00A25327" w:rsidP="00A25327">
      <w:pPr>
        <w:pStyle w:val="Standard"/>
        <w:spacing w:line="204" w:lineRule="auto"/>
        <w:rPr>
          <w:lang w:val="ru-RU"/>
        </w:rPr>
      </w:pPr>
      <w:r>
        <w:rPr>
          <w:b/>
          <w:sz w:val="22"/>
          <w:szCs w:val="22"/>
          <w:lang w:val="ru-RU"/>
        </w:rPr>
        <w:t>Претендент</w:t>
      </w:r>
    </w:p>
    <w:p w:rsidR="00A25327" w:rsidRDefault="00A25327" w:rsidP="00A25327">
      <w:pPr>
        <w:pStyle w:val="Standard"/>
        <w:spacing w:line="204" w:lineRule="auto"/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A25327" w:rsidRPr="00A25327" w:rsidRDefault="00A25327" w:rsidP="00A25327">
      <w:pPr>
        <w:pStyle w:val="Standard"/>
        <w:spacing w:line="204" w:lineRule="auto"/>
        <w:jc w:val="center"/>
        <w:rPr>
          <w:lang w:val="ru-RU"/>
        </w:rPr>
      </w:pPr>
      <w:r>
        <w:rPr>
          <w:sz w:val="18"/>
          <w:szCs w:val="18"/>
          <w:lang w:val="ru-RU"/>
        </w:rPr>
        <w:t xml:space="preserve"> (</w:t>
      </w:r>
      <w:r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>
        <w:rPr>
          <w:sz w:val="18"/>
          <w:szCs w:val="18"/>
          <w:lang w:val="ru-RU"/>
        </w:rPr>
        <w:t>)</w:t>
      </w:r>
    </w:p>
    <w:p w:rsidR="00A25327" w:rsidRPr="00A25327" w:rsidRDefault="00A25327" w:rsidP="00A25327">
      <w:pPr>
        <w:pStyle w:val="Standard"/>
        <w:spacing w:line="204" w:lineRule="auto"/>
        <w:jc w:val="both"/>
        <w:rPr>
          <w:lang w:val="ru-RU"/>
        </w:rPr>
      </w:pPr>
      <w:r>
        <w:rPr>
          <w:b/>
          <w:bCs/>
          <w:sz w:val="22"/>
          <w:szCs w:val="22"/>
          <w:lang w:val="ru-RU"/>
        </w:rPr>
        <w:t>действующий на основании</w:t>
      </w:r>
      <w:proofErr w:type="gramStart"/>
      <w:r>
        <w:rPr>
          <w:b/>
          <w:bCs/>
          <w:sz w:val="20"/>
          <w:vertAlign w:val="superscript"/>
          <w:lang w:val="ru-RU"/>
        </w:rPr>
        <w:t>1</w:t>
      </w:r>
      <w:proofErr w:type="gramEnd"/>
      <w:r>
        <w:rPr>
          <w:b/>
          <w:bCs/>
          <w:sz w:val="22"/>
          <w:szCs w:val="22"/>
          <w:lang w:val="ru-RU"/>
        </w:rPr>
        <w:t xml:space="preserve">   </w:t>
      </w:r>
      <w:r>
        <w:rPr>
          <w:sz w:val="16"/>
          <w:szCs w:val="16"/>
          <w:lang w:val="ru-RU"/>
        </w:rPr>
        <w:t>_________________________________________________________________</w:t>
      </w:r>
    </w:p>
    <w:p w:rsidR="00A25327" w:rsidRPr="00A25327" w:rsidRDefault="00A25327" w:rsidP="00A25327">
      <w:pPr>
        <w:pStyle w:val="Standard"/>
        <w:jc w:val="center"/>
        <w:rPr>
          <w:lang w:val="ru-RU"/>
        </w:rPr>
      </w:pPr>
      <w:r>
        <w:rPr>
          <w:sz w:val="20"/>
          <w:lang w:val="ru-RU"/>
        </w:rPr>
        <w:t>(</w:t>
      </w:r>
      <w:r>
        <w:rPr>
          <w:sz w:val="18"/>
          <w:szCs w:val="18"/>
          <w:lang w:val="ru-RU"/>
        </w:rPr>
        <w:t>Устав, Положение и т.д</w:t>
      </w:r>
      <w:r>
        <w:rPr>
          <w:sz w:val="20"/>
          <w:lang w:val="ru-RU"/>
        </w:rPr>
        <w:t>.)</w:t>
      </w:r>
    </w:p>
    <w:tbl>
      <w:tblPr>
        <w:tblW w:w="10107" w:type="dxa"/>
        <w:tblInd w:w="-1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07"/>
      </w:tblGrid>
      <w:tr w:rsidR="00A25327">
        <w:trPr>
          <w:trHeight w:val="1124"/>
        </w:trPr>
        <w:tc>
          <w:tcPr>
            <w:tcW w:w="101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P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rPr>
                <w:lang w:val="ru-RU"/>
              </w:rPr>
            </w:pPr>
            <w:r>
              <w:rPr>
                <w:b/>
                <w:lang w:val="ru-RU"/>
              </w:rPr>
              <w:t>(</w:t>
            </w:r>
            <w:r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>
              <w:rPr>
                <w:sz w:val="20"/>
                <w:lang w:val="ru-RU"/>
              </w:rPr>
              <w:t>г</w:t>
            </w:r>
            <w:proofErr w:type="gramEnd"/>
            <w:r>
              <w:rPr>
                <w:sz w:val="20"/>
                <w:lang w:val="ru-RU"/>
              </w:rPr>
              <w:t>.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кем </w:t>
            </w:r>
            <w:proofErr w:type="gramStart"/>
            <w:r>
              <w:rPr>
                <w:sz w:val="20"/>
                <w:lang w:val="ru-RU"/>
              </w:rPr>
              <w:t>выдан</w:t>
            </w:r>
            <w:proofErr w:type="gramEnd"/>
            <w:r>
              <w:rPr>
                <w:sz w:val="20"/>
                <w:lang w:val="ru-RU"/>
              </w:rPr>
              <w:t>…………………………………………………………………………………………………………………….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A25327" w:rsidRDefault="00A25327" w:rsidP="00B53566">
            <w:pPr>
              <w:pStyle w:val="Standard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A25327">
        <w:trPr>
          <w:trHeight w:val="1024"/>
        </w:trPr>
        <w:tc>
          <w:tcPr>
            <w:tcW w:w="101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spacing w:line="192" w:lineRule="auto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A25327">
        <w:trPr>
          <w:trHeight w:val="1179"/>
        </w:trPr>
        <w:tc>
          <w:tcPr>
            <w:tcW w:w="101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Pr="00A25327" w:rsidRDefault="00A25327" w:rsidP="00B53566">
            <w:pPr>
              <w:pStyle w:val="Standard"/>
              <w:spacing w:line="192" w:lineRule="auto"/>
              <w:rPr>
                <w:lang w:val="ru-RU"/>
              </w:rPr>
            </w:pPr>
            <w:r>
              <w:rPr>
                <w:b/>
                <w:sz w:val="20"/>
                <w:lang w:val="ru-RU"/>
              </w:rPr>
              <w:t>Представитель Претендента</w:t>
            </w:r>
            <w:proofErr w:type="gramStart"/>
            <w:r>
              <w:rPr>
                <w:b/>
                <w:sz w:val="20"/>
                <w:vertAlign w:val="superscript"/>
                <w:lang w:val="ru-RU"/>
              </w:rPr>
              <w:t>2</w:t>
            </w:r>
            <w:proofErr w:type="gramEnd"/>
            <w:r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A25327" w:rsidRDefault="00A25327" w:rsidP="00B53566">
            <w:pPr>
              <w:pStyle w:val="Standard"/>
              <w:spacing w:line="192" w:lineRule="auto"/>
              <w:jc w:val="center"/>
              <w:rPr>
                <w:b/>
                <w:sz w:val="14"/>
                <w:szCs w:val="14"/>
                <w:lang w:val="ru-RU"/>
              </w:rPr>
            </w:pPr>
            <w:r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>
              <w:rPr>
                <w:sz w:val="20"/>
                <w:lang w:val="ru-RU"/>
              </w:rPr>
              <w:t>г</w:t>
            </w:r>
            <w:proofErr w:type="gramEnd"/>
            <w:r>
              <w:rPr>
                <w:sz w:val="20"/>
                <w:lang w:val="ru-RU"/>
              </w:rPr>
              <w:t>.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кем </w:t>
            </w:r>
            <w:proofErr w:type="gramStart"/>
            <w:r>
              <w:rPr>
                <w:sz w:val="20"/>
                <w:lang w:val="ru-RU"/>
              </w:rPr>
              <w:t>выдан</w:t>
            </w:r>
            <w:proofErr w:type="gramEnd"/>
            <w:r>
              <w:rPr>
                <w:sz w:val="20"/>
                <w:lang w:val="ru-RU"/>
              </w:rPr>
              <w:t>..……………………………………………….……………………………..……………………………………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A25327" w:rsidRDefault="00A25327" w:rsidP="00B53566">
            <w:pPr>
              <w:pStyle w:val="Standard"/>
              <w:spacing w:line="192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A25327" w:rsidRPr="00A25327" w:rsidRDefault="00A25327" w:rsidP="00A25327">
      <w:pPr>
        <w:pStyle w:val="Standard"/>
        <w:widowControl w:val="0"/>
        <w:spacing w:before="1" w:after="1"/>
        <w:ind w:left="1" w:right="1" w:hanging="1"/>
        <w:jc w:val="both"/>
        <w:rPr>
          <w:lang w:val="ru-RU"/>
        </w:rPr>
      </w:pPr>
      <w:r>
        <w:rPr>
          <w:lang w:val="ru-RU"/>
        </w:rPr>
        <w:tab/>
      </w:r>
      <w:r>
        <w:rPr>
          <w:b/>
          <w:sz w:val="22"/>
          <w:szCs w:val="22"/>
          <w:lang w:val="ru-RU"/>
        </w:rPr>
        <w:t>принял решение об участии в аукционе в электронной форме по продаже Объект</w:t>
      </w:r>
      <w:proofErr w:type="gramStart"/>
      <w:r>
        <w:rPr>
          <w:b/>
          <w:sz w:val="22"/>
          <w:szCs w:val="22"/>
          <w:lang w:val="ru-RU"/>
        </w:rPr>
        <w:t>а(</w:t>
      </w:r>
      <w:proofErr w:type="spellStart"/>
      <w:proofErr w:type="gramEnd"/>
      <w:r>
        <w:rPr>
          <w:b/>
          <w:sz w:val="22"/>
          <w:szCs w:val="22"/>
          <w:lang w:val="ru-RU"/>
        </w:rPr>
        <w:t>ов</w:t>
      </w:r>
      <w:proofErr w:type="spellEnd"/>
      <w:r>
        <w:rPr>
          <w:b/>
          <w:sz w:val="22"/>
          <w:szCs w:val="22"/>
          <w:lang w:val="ru-RU"/>
        </w:rPr>
        <w:t>) (лота) аукциона:</w:t>
      </w:r>
    </w:p>
    <w:p w:rsidR="00A25327" w:rsidRDefault="00A25327" w:rsidP="00A25327">
      <w:pPr>
        <w:pStyle w:val="Standard"/>
        <w:widowControl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10107" w:type="dxa"/>
        <w:tblInd w:w="-1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07"/>
      </w:tblGrid>
      <w:tr w:rsidR="00A25327">
        <w:trPr>
          <w:trHeight w:val="397"/>
        </w:trPr>
        <w:tc>
          <w:tcPr>
            <w:tcW w:w="101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A25327" w:rsidRDefault="00A25327" w:rsidP="00B53566">
            <w:pPr>
              <w:pStyle w:val="Standard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Наименование Объект</w:t>
            </w:r>
            <w:proofErr w:type="gramStart"/>
            <w:r>
              <w:rPr>
                <w:sz w:val="20"/>
                <w:lang w:val="ru-RU"/>
              </w:rPr>
              <w:t>а(</w:t>
            </w:r>
            <w:proofErr w:type="spellStart"/>
            <w:proofErr w:type="gramEnd"/>
            <w:r>
              <w:rPr>
                <w:sz w:val="20"/>
                <w:lang w:val="ru-RU"/>
              </w:rPr>
              <w:t>ов</w:t>
            </w:r>
            <w:proofErr w:type="spellEnd"/>
            <w:r>
              <w:rPr>
                <w:sz w:val="20"/>
                <w:lang w:val="ru-RU"/>
              </w:rPr>
              <w:t>) (лота) аукциона ………………………………………………………...……...……...</w:t>
            </w:r>
          </w:p>
          <w:p w:rsidR="00A25327" w:rsidRPr="00A25327" w:rsidRDefault="00A25327" w:rsidP="00B53566">
            <w:pPr>
              <w:pStyle w:val="Standard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>Адрес (местонахождение) Объект</w:t>
            </w:r>
            <w:proofErr w:type="gramStart"/>
            <w:r>
              <w:rPr>
                <w:sz w:val="20"/>
                <w:lang w:val="ru-RU"/>
              </w:rPr>
              <w:t>а(</w:t>
            </w:r>
            <w:proofErr w:type="spellStart"/>
            <w:proofErr w:type="gramEnd"/>
            <w:r>
              <w:rPr>
                <w:sz w:val="20"/>
                <w:lang w:val="ru-RU"/>
              </w:rPr>
              <w:t>ов</w:t>
            </w:r>
            <w:proofErr w:type="spellEnd"/>
            <w:r>
              <w:rPr>
                <w:sz w:val="20"/>
                <w:lang w:val="ru-RU"/>
              </w:rPr>
              <w:t>) (лота)</w:t>
            </w:r>
            <w:r>
              <w:rPr>
                <w:sz w:val="19"/>
                <w:szCs w:val="19"/>
                <w:lang w:val="ru-RU"/>
              </w:rPr>
              <w:t xml:space="preserve"> аукциона </w:t>
            </w:r>
            <w:r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A25327" w:rsidRDefault="00A25327" w:rsidP="00A25327">
      <w:pPr>
        <w:pStyle w:val="Standard"/>
        <w:widowControl w:val="0"/>
        <w:spacing w:before="1" w:after="1"/>
        <w:jc w:val="both"/>
        <w:rPr>
          <w:b/>
          <w:sz w:val="20"/>
          <w:lang w:val="ru-RU"/>
        </w:rPr>
      </w:pPr>
    </w:p>
    <w:p w:rsidR="00A25327" w:rsidRPr="00A25327" w:rsidRDefault="00A25327" w:rsidP="00A25327">
      <w:pPr>
        <w:pStyle w:val="Standard"/>
        <w:widowControl w:val="0"/>
        <w:spacing w:before="1" w:after="1"/>
        <w:jc w:val="both"/>
        <w:rPr>
          <w:lang w:val="ru-RU"/>
        </w:rPr>
      </w:pPr>
      <w:r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>
        <w:rPr>
          <w:sz w:val="20"/>
          <w:lang w:val="ru-RU"/>
        </w:rPr>
        <w:t>__________________________________________________(сумма прописью),</w:t>
      </w:r>
    </w:p>
    <w:p w:rsidR="00A25327" w:rsidRDefault="00A25327" w:rsidP="00A25327">
      <w:pPr>
        <w:pStyle w:val="Standard"/>
        <w:widowControl w:val="0"/>
        <w:spacing w:before="1" w:after="1"/>
        <w:jc w:val="both"/>
        <w:rPr>
          <w:b/>
          <w:sz w:val="20"/>
          <w:lang w:val="ru-RU"/>
        </w:rPr>
      </w:pPr>
      <w:r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A25327" w:rsidRDefault="00A25327" w:rsidP="00A25327">
      <w:pPr>
        <w:pStyle w:val="Standard"/>
        <w:widowControl w:val="0"/>
        <w:spacing w:before="1" w:after="1"/>
        <w:jc w:val="both"/>
        <w:rPr>
          <w:sz w:val="19"/>
          <w:szCs w:val="19"/>
          <w:lang w:val="ru-RU"/>
        </w:rPr>
      </w:pPr>
    </w:p>
    <w:p w:rsidR="00A25327" w:rsidRDefault="00A25327" w:rsidP="00A25327">
      <w:pPr>
        <w:pStyle w:val="Standard"/>
        <w:numPr>
          <w:ilvl w:val="0"/>
          <w:numId w:val="7"/>
        </w:numPr>
        <w:jc w:val="both"/>
      </w:pPr>
      <w:r>
        <w:rPr>
          <w:sz w:val="19"/>
          <w:szCs w:val="19"/>
          <w:lang w:val="ru-RU"/>
        </w:rPr>
        <w:t>Претендент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lang w:val="ru-RU"/>
        </w:rPr>
        <w:t>обязуется</w:t>
      </w:r>
      <w:r>
        <w:rPr>
          <w:sz w:val="19"/>
          <w:szCs w:val="19"/>
        </w:rPr>
        <w:t>:</w:t>
      </w:r>
    </w:p>
    <w:p w:rsidR="00A25327" w:rsidRPr="00A25327" w:rsidRDefault="00A25327" w:rsidP="00A25327">
      <w:pPr>
        <w:pStyle w:val="Standard"/>
        <w:ind w:hanging="360"/>
        <w:jc w:val="both"/>
        <w:rPr>
          <w:lang w:val="ru-RU"/>
        </w:rPr>
      </w:pPr>
      <w:r>
        <w:rPr>
          <w:sz w:val="19"/>
          <w:szCs w:val="19"/>
          <w:lang w:val="ru-RU"/>
        </w:rPr>
        <w:t xml:space="preserve">        1.1. Соблюдать условия и порядок проведения аукциона, содержащиеся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>.</w:t>
      </w:r>
    </w:p>
    <w:p w:rsidR="00A25327" w:rsidRPr="00A25327" w:rsidRDefault="00A25327" w:rsidP="00A25327">
      <w:pPr>
        <w:pStyle w:val="Standard"/>
        <w:ind w:hanging="360"/>
        <w:jc w:val="both"/>
        <w:rPr>
          <w:lang w:val="ru-RU"/>
        </w:rPr>
      </w:pPr>
      <w:r>
        <w:rPr>
          <w:sz w:val="19"/>
          <w:szCs w:val="19"/>
          <w:lang w:val="ru-RU"/>
        </w:rPr>
        <w:t xml:space="preserve">      1.2. 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 xml:space="preserve"> и договоре купли-продажи.</w:t>
      </w:r>
    </w:p>
    <w:p w:rsidR="00A25327" w:rsidRDefault="00A25327" w:rsidP="00A25327">
      <w:pPr>
        <w:pStyle w:val="Standard"/>
        <w:numPr>
          <w:ilvl w:val="0"/>
          <w:numId w:val="6"/>
        </w:numPr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Задаток Победителя аукциона засчитывается в счет оплаты приобретаемого 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 аукциона.</w:t>
      </w:r>
    </w:p>
    <w:p w:rsidR="00A25327" w:rsidRPr="00A25327" w:rsidRDefault="00A25327" w:rsidP="00A25327">
      <w:pPr>
        <w:pStyle w:val="Standard"/>
        <w:numPr>
          <w:ilvl w:val="0"/>
          <w:numId w:val="6"/>
        </w:numPr>
        <w:jc w:val="both"/>
        <w:rPr>
          <w:lang w:val="ru-RU"/>
        </w:rPr>
      </w:pPr>
      <w:r>
        <w:rPr>
          <w:sz w:val="19"/>
          <w:szCs w:val="19"/>
          <w:lang w:val="ru-RU"/>
        </w:rPr>
        <w:t>Претенденту</w:t>
      </w:r>
      <w:r>
        <w:rPr>
          <w:b/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 xml:space="preserve">понятны все требования и положения </w:t>
      </w:r>
      <w:r>
        <w:rPr>
          <w:sz w:val="20"/>
          <w:lang w:val="ru-RU"/>
        </w:rPr>
        <w:t>Информационного сообщения</w:t>
      </w:r>
      <w:r>
        <w:rPr>
          <w:sz w:val="19"/>
          <w:szCs w:val="19"/>
          <w:lang w:val="ru-RU"/>
        </w:rPr>
        <w:t>. Претенденту</w:t>
      </w:r>
      <w:r>
        <w:rPr>
          <w:b/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>известно фактическое</w:t>
      </w:r>
      <w:r>
        <w:rPr>
          <w:b/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>состояние и технические характеристики 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 (п.1.)</w:t>
      </w:r>
      <w:r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A25327" w:rsidRPr="00A25327" w:rsidRDefault="00A25327" w:rsidP="00A25327">
      <w:pPr>
        <w:pStyle w:val="Standard"/>
        <w:numPr>
          <w:ilvl w:val="0"/>
          <w:numId w:val="6"/>
        </w:numPr>
        <w:jc w:val="both"/>
        <w:rPr>
          <w:lang w:val="ru-RU"/>
        </w:rPr>
      </w:pPr>
      <w:r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>.</w:t>
      </w:r>
    </w:p>
    <w:p w:rsidR="00A25327" w:rsidRDefault="00A25327" w:rsidP="00A25327">
      <w:pPr>
        <w:pStyle w:val="Standard"/>
        <w:numPr>
          <w:ilvl w:val="0"/>
          <w:numId w:val="6"/>
        </w:numPr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Ответственность за достоверность представленных документов и информации несет Претендент.</w:t>
      </w:r>
    </w:p>
    <w:p w:rsidR="00A25327" w:rsidRDefault="00A25327" w:rsidP="00A25327">
      <w:pPr>
        <w:pStyle w:val="Standard"/>
        <w:numPr>
          <w:ilvl w:val="0"/>
          <w:numId w:val="6"/>
        </w:numPr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 аукциона в результате осмотра, который осуществляется по адресу местонахождения Объекта(</w:t>
      </w:r>
      <w:proofErr w:type="spellStart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 аукциона.</w:t>
      </w:r>
    </w:p>
    <w:p w:rsidR="00A25327" w:rsidRDefault="00A25327" w:rsidP="00A25327">
      <w:pPr>
        <w:pStyle w:val="Standard"/>
        <w:numPr>
          <w:ilvl w:val="0"/>
          <w:numId w:val="6"/>
        </w:numPr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 аукциона, а также приостановлением организации и проведения аукциона.</w:t>
      </w:r>
    </w:p>
    <w:p w:rsidR="00A25327" w:rsidRDefault="00A25327" w:rsidP="00A25327">
      <w:pPr>
        <w:pStyle w:val="Standard"/>
        <w:jc w:val="both"/>
        <w:rPr>
          <w:b/>
          <w:sz w:val="25"/>
          <w:szCs w:val="25"/>
          <w:lang w:val="ru-RU"/>
        </w:rPr>
      </w:pPr>
    </w:p>
    <w:p w:rsidR="00A25327" w:rsidRDefault="00A25327" w:rsidP="00A25327">
      <w:pPr>
        <w:pStyle w:val="Standard"/>
        <w:ind w:left="36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___________________________________________________</w:t>
      </w:r>
    </w:p>
    <w:p w:rsidR="00A25327" w:rsidRPr="00A25327" w:rsidRDefault="00A25327" w:rsidP="00A25327">
      <w:pPr>
        <w:pStyle w:val="Standard"/>
        <w:ind w:left="360"/>
        <w:jc w:val="both"/>
        <w:rPr>
          <w:lang w:val="ru-RU"/>
        </w:rPr>
      </w:pPr>
      <w:r>
        <w:rPr>
          <w:b/>
          <w:sz w:val="12"/>
          <w:szCs w:val="12"/>
          <w:lang w:val="ru-RU"/>
        </w:rPr>
        <w:t>1</w:t>
      </w:r>
      <w:proofErr w:type="gramStart"/>
      <w:r>
        <w:rPr>
          <w:sz w:val="16"/>
          <w:szCs w:val="16"/>
          <w:lang w:val="ru-RU"/>
        </w:rPr>
        <w:t xml:space="preserve"> З</w:t>
      </w:r>
      <w:proofErr w:type="gramEnd"/>
      <w:r>
        <w:rPr>
          <w:sz w:val="16"/>
          <w:szCs w:val="16"/>
          <w:lang w:val="ru-RU"/>
        </w:rPr>
        <w:t xml:space="preserve">аполняется при подаче Заявки </w:t>
      </w:r>
      <w:r>
        <w:rPr>
          <w:bCs/>
          <w:sz w:val="16"/>
          <w:szCs w:val="16"/>
          <w:lang w:val="ru-RU"/>
        </w:rPr>
        <w:t>юридическим лицом</w:t>
      </w:r>
    </w:p>
    <w:p w:rsidR="00A25327" w:rsidRPr="00A25327" w:rsidRDefault="00A25327" w:rsidP="00A25327">
      <w:pPr>
        <w:pStyle w:val="Standard"/>
        <w:ind w:left="360"/>
        <w:jc w:val="both"/>
        <w:rPr>
          <w:lang w:val="ru-RU"/>
        </w:rPr>
      </w:pPr>
      <w:r>
        <w:rPr>
          <w:b/>
          <w:sz w:val="12"/>
          <w:szCs w:val="12"/>
          <w:lang w:val="ru-RU"/>
        </w:rPr>
        <w:t>2</w:t>
      </w:r>
      <w:proofErr w:type="gramStart"/>
      <w:r>
        <w:rPr>
          <w:b/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</w:t>
      </w:r>
      <w:proofErr w:type="gramEnd"/>
      <w:r>
        <w:rPr>
          <w:sz w:val="16"/>
          <w:szCs w:val="16"/>
          <w:lang w:val="ru-RU"/>
        </w:rPr>
        <w:t>аполняется при подаче Заявки лицом, действующим по доверенности</w:t>
      </w:r>
    </w:p>
    <w:p w:rsidR="00A25327" w:rsidRDefault="00A25327" w:rsidP="00A25327">
      <w:pPr>
        <w:pStyle w:val="Standard"/>
        <w:jc w:val="both"/>
        <w:rPr>
          <w:b/>
          <w:sz w:val="25"/>
          <w:szCs w:val="25"/>
          <w:lang w:val="ru-RU"/>
        </w:rPr>
      </w:pPr>
    </w:p>
    <w:p w:rsidR="00A25327" w:rsidRPr="00A25327" w:rsidRDefault="00A25327" w:rsidP="00A25327">
      <w:pPr>
        <w:pStyle w:val="af2"/>
        <w:numPr>
          <w:ilvl w:val="0"/>
          <w:numId w:val="6"/>
        </w:numPr>
        <w:jc w:val="both"/>
        <w:rPr>
          <w:lang w:val="ru-RU"/>
        </w:rPr>
      </w:pPr>
      <w:r>
        <w:rPr>
          <w:sz w:val="19"/>
          <w:szCs w:val="19"/>
          <w:lang w:val="ru-RU"/>
        </w:rPr>
        <w:t>В соответствии с Федеральным законом от 27.07.2006 №</w:t>
      </w:r>
      <w:r>
        <w:rPr>
          <w:sz w:val="19"/>
          <w:szCs w:val="19"/>
        </w:rPr>
        <w:t> </w:t>
      </w:r>
      <w:r>
        <w:rPr>
          <w:sz w:val="19"/>
          <w:szCs w:val="19"/>
          <w:lang w:val="ru-RU"/>
        </w:rPr>
        <w:t xml:space="preserve"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>
        <w:rPr>
          <w:sz w:val="19"/>
          <w:szCs w:val="19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>
        <w:rPr>
          <w:sz w:val="19"/>
          <w:szCs w:val="19"/>
          <w:lang w:val="ru-RU"/>
        </w:rPr>
        <w:t xml:space="preserve">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A25327" w:rsidRDefault="00A25327" w:rsidP="00A25327">
      <w:pPr>
        <w:pStyle w:val="af2"/>
        <w:ind w:left="360"/>
        <w:jc w:val="both"/>
        <w:rPr>
          <w:b/>
          <w:sz w:val="19"/>
          <w:szCs w:val="19"/>
          <w:lang w:val="ru-RU"/>
        </w:rPr>
      </w:pPr>
    </w:p>
    <w:p w:rsidR="00A25327" w:rsidRDefault="00A25327" w:rsidP="00A25327">
      <w:pPr>
        <w:pStyle w:val="Standard"/>
        <w:jc w:val="both"/>
        <w:rPr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  <w:t>Платежные реквизиты Претендента:</w:t>
      </w:r>
    </w:p>
    <w:p w:rsidR="00A25327" w:rsidRDefault="00A25327" w:rsidP="00A25327">
      <w:pPr>
        <w:pStyle w:val="Standard"/>
        <w:jc w:val="both"/>
        <w:rPr>
          <w:b/>
          <w:sz w:val="25"/>
          <w:szCs w:val="25"/>
          <w:lang w:val="ru-RU"/>
        </w:rPr>
      </w:pPr>
    </w:p>
    <w:p w:rsidR="00A25327" w:rsidRDefault="00A25327" w:rsidP="00A25327">
      <w:pPr>
        <w:pStyle w:val="Standard"/>
        <w:jc w:val="both"/>
        <w:rPr>
          <w:b/>
          <w:sz w:val="25"/>
          <w:szCs w:val="25"/>
          <w:lang w:val="ru-RU"/>
        </w:rPr>
      </w:pPr>
    </w:p>
    <w:p w:rsidR="00A25327" w:rsidRDefault="00A25327" w:rsidP="00A25327">
      <w:pPr>
        <w:pStyle w:val="Standard"/>
        <w:jc w:val="both"/>
        <w:rPr>
          <w:sz w:val="16"/>
          <w:szCs w:val="16"/>
          <w:lang w:val="ru-RU"/>
        </w:rPr>
      </w:pPr>
    </w:p>
    <w:p w:rsidR="00A25327" w:rsidRDefault="00A25327" w:rsidP="00A25327">
      <w:pPr>
        <w:pStyle w:val="Standard"/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A25327" w:rsidRDefault="00A25327" w:rsidP="00A25327">
      <w:pPr>
        <w:pStyle w:val="Standard"/>
        <w:jc w:val="center"/>
        <w:rPr>
          <w:sz w:val="20"/>
          <w:lang w:val="ru-RU"/>
        </w:rPr>
      </w:pPr>
      <w:r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1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2"/>
        <w:gridCol w:w="688"/>
        <w:gridCol w:w="689"/>
        <w:gridCol w:w="688"/>
        <w:gridCol w:w="688"/>
        <w:gridCol w:w="688"/>
        <w:gridCol w:w="689"/>
        <w:gridCol w:w="688"/>
        <w:gridCol w:w="688"/>
        <w:gridCol w:w="689"/>
        <w:gridCol w:w="688"/>
        <w:gridCol w:w="688"/>
        <w:gridCol w:w="504"/>
      </w:tblGrid>
      <w:tr w:rsidR="00A25327">
        <w:trPr>
          <w:trHeight w:val="187"/>
        </w:trPr>
        <w:tc>
          <w:tcPr>
            <w:tcW w:w="203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</w:pPr>
            <w:r>
              <w:rPr>
                <w:sz w:val="20"/>
              </w:rPr>
              <w:t>ИНН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  <w:r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</w:tr>
      <w:tr w:rsidR="00A25327">
        <w:tc>
          <w:tcPr>
            <w:tcW w:w="203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</w:pPr>
            <w:r>
              <w:rPr>
                <w:sz w:val="20"/>
              </w:rPr>
              <w:t>КПП</w:t>
            </w:r>
            <w:r>
              <w:rPr>
                <w:sz w:val="20"/>
                <w:vertAlign w:val="superscript"/>
                <w:lang w:val="ru-RU"/>
              </w:rPr>
              <w:t>4</w:t>
            </w:r>
            <w:r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</w:tr>
    </w:tbl>
    <w:p w:rsidR="00A25327" w:rsidRDefault="00A25327" w:rsidP="00A25327">
      <w:pPr>
        <w:pStyle w:val="Standard"/>
        <w:jc w:val="both"/>
        <w:rPr>
          <w:b/>
          <w:bCs/>
          <w:sz w:val="28"/>
          <w:szCs w:val="28"/>
        </w:rPr>
      </w:pPr>
    </w:p>
    <w:p w:rsidR="00A25327" w:rsidRDefault="00A25327" w:rsidP="00A25327">
      <w:pPr>
        <w:pStyle w:val="Standard"/>
        <w:jc w:val="both"/>
        <w:rPr>
          <w:b/>
          <w:bCs/>
          <w:sz w:val="28"/>
          <w:szCs w:val="28"/>
        </w:rPr>
      </w:pPr>
    </w:p>
    <w:p w:rsidR="00A25327" w:rsidRDefault="00A25327" w:rsidP="00A25327">
      <w:pPr>
        <w:pStyle w:val="Standard"/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A25327" w:rsidRPr="00A25327" w:rsidRDefault="00A25327" w:rsidP="00A25327">
      <w:pPr>
        <w:pStyle w:val="Standard"/>
        <w:jc w:val="center"/>
        <w:rPr>
          <w:lang w:val="ru-RU"/>
        </w:rPr>
      </w:pPr>
      <w:r>
        <w:rPr>
          <w:sz w:val="20"/>
          <w:lang w:val="ru-RU"/>
        </w:rPr>
        <w:t xml:space="preserve">(Наименование </w:t>
      </w:r>
      <w:proofErr w:type="gramStart"/>
      <w:r>
        <w:rPr>
          <w:sz w:val="20"/>
          <w:lang w:val="ru-RU"/>
        </w:rPr>
        <w:t>Банка</w:t>
      </w:r>
      <w:proofErr w:type="gramEnd"/>
      <w:r>
        <w:rPr>
          <w:sz w:val="20"/>
          <w:lang w:val="ru-RU"/>
        </w:rPr>
        <w:t xml:space="preserve"> в котором у </w:t>
      </w:r>
      <w:r>
        <w:rPr>
          <w:sz w:val="19"/>
          <w:szCs w:val="19"/>
          <w:lang w:val="ru-RU"/>
        </w:rPr>
        <w:t xml:space="preserve">Претендента </w:t>
      </w:r>
      <w:r>
        <w:rPr>
          <w:sz w:val="20"/>
          <w:lang w:val="ru-RU"/>
        </w:rPr>
        <w:t>открыт счет; название города, где находится банк</w:t>
      </w:r>
      <w:r>
        <w:rPr>
          <w:sz w:val="22"/>
          <w:szCs w:val="22"/>
          <w:lang w:val="ru-RU"/>
        </w:rPr>
        <w:t>)</w:t>
      </w:r>
    </w:p>
    <w:p w:rsidR="00A25327" w:rsidRDefault="00A25327" w:rsidP="00A25327">
      <w:pPr>
        <w:pStyle w:val="Standard"/>
        <w:jc w:val="both"/>
        <w:rPr>
          <w:sz w:val="6"/>
          <w:szCs w:val="6"/>
          <w:lang w:val="ru-RU"/>
        </w:rPr>
      </w:pPr>
    </w:p>
    <w:tbl>
      <w:tblPr>
        <w:tblW w:w="10582" w:type="dxa"/>
        <w:tblInd w:w="-1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"/>
        <w:gridCol w:w="504"/>
        <w:gridCol w:w="230"/>
        <w:gridCol w:w="274"/>
        <w:gridCol w:w="164"/>
        <w:gridCol w:w="340"/>
        <w:gridCol w:w="100"/>
        <w:gridCol w:w="403"/>
        <w:gridCol w:w="37"/>
        <w:gridCol w:w="440"/>
        <w:gridCol w:w="27"/>
        <w:gridCol w:w="413"/>
        <w:gridCol w:w="91"/>
        <w:gridCol w:w="350"/>
        <w:gridCol w:w="154"/>
        <w:gridCol w:w="288"/>
        <w:gridCol w:w="216"/>
        <w:gridCol w:w="224"/>
        <w:gridCol w:w="279"/>
        <w:gridCol w:w="504"/>
        <w:gridCol w:w="165"/>
        <w:gridCol w:w="339"/>
        <w:gridCol w:w="504"/>
        <w:gridCol w:w="504"/>
        <w:gridCol w:w="503"/>
        <w:gridCol w:w="504"/>
        <w:gridCol w:w="504"/>
        <w:gridCol w:w="504"/>
        <w:gridCol w:w="503"/>
        <w:gridCol w:w="504"/>
        <w:gridCol w:w="507"/>
      </w:tblGrid>
      <w:tr w:rsidR="00A25327">
        <w:trPr>
          <w:trHeight w:val="224"/>
        </w:trPr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tabs>
                <w:tab w:val="left" w:pos="90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 xml:space="preserve">р/с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(л/с)</w:t>
            </w: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3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</w:tr>
      <w:tr w:rsidR="00A25327">
        <w:trPr>
          <w:trHeight w:val="239"/>
        </w:trPr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tabs>
                <w:tab w:val="left" w:pos="90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3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</w:tr>
      <w:tr w:rsidR="00A25327">
        <w:trPr>
          <w:trHeight w:val="224"/>
        </w:trPr>
        <w:tc>
          <w:tcPr>
            <w:tcW w:w="1237" w:type="dxa"/>
            <w:gridSpan w:val="3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8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669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4876" w:type="dxa"/>
            <w:gridSpan w:val="10"/>
            <w:tcBorders>
              <w:lef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rPr>
                <w:sz w:val="18"/>
                <w:szCs w:val="18"/>
              </w:rPr>
            </w:pPr>
          </w:p>
        </w:tc>
      </w:tr>
      <w:tr w:rsidR="00A25327">
        <w:trPr>
          <w:trHeight w:val="224"/>
        </w:trPr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3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545" w:type="dxa"/>
            <w:gridSpan w:val="12"/>
            <w:tcBorders>
              <w:lef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rPr>
                <w:sz w:val="18"/>
                <w:szCs w:val="18"/>
                <w:lang w:val="ru-RU"/>
              </w:rPr>
            </w:pPr>
          </w:p>
        </w:tc>
      </w:tr>
      <w:tr w:rsidR="00A25327">
        <w:trPr>
          <w:trHeight w:val="224"/>
        </w:trPr>
        <w:tc>
          <w:tcPr>
            <w:tcW w:w="5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50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3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327" w:rsidRDefault="00A25327" w:rsidP="00B5356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5545" w:type="dxa"/>
            <w:gridSpan w:val="12"/>
            <w:tcBorders>
              <w:left w:val="double" w:sz="2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327" w:rsidRDefault="00A25327" w:rsidP="00B53566">
            <w:pPr>
              <w:pStyle w:val="Standard"/>
              <w:rPr>
                <w:sz w:val="18"/>
                <w:szCs w:val="18"/>
                <w:lang w:val="ru-RU"/>
              </w:rPr>
            </w:pPr>
          </w:p>
        </w:tc>
      </w:tr>
    </w:tbl>
    <w:p w:rsidR="00A25327" w:rsidRDefault="00A25327" w:rsidP="00A25327">
      <w:pPr>
        <w:pStyle w:val="Standard"/>
        <w:jc w:val="both"/>
        <w:rPr>
          <w:sz w:val="16"/>
          <w:szCs w:val="16"/>
          <w:lang w:val="ru-RU"/>
        </w:rPr>
      </w:pPr>
    </w:p>
    <w:p w:rsidR="00A25327" w:rsidRDefault="00A25327" w:rsidP="00A25327">
      <w:pPr>
        <w:pStyle w:val="Standard"/>
        <w:jc w:val="both"/>
        <w:rPr>
          <w:b/>
          <w:sz w:val="16"/>
          <w:szCs w:val="16"/>
          <w:lang w:val="ru-RU"/>
        </w:rPr>
      </w:pPr>
    </w:p>
    <w:p w:rsidR="00A25327" w:rsidRPr="00A25327" w:rsidRDefault="00A25327" w:rsidP="00A25327">
      <w:pPr>
        <w:pStyle w:val="Standard"/>
        <w:jc w:val="both"/>
        <w:rPr>
          <w:lang w:val="ru-RU"/>
        </w:rPr>
      </w:pPr>
      <w:r>
        <w:rPr>
          <w:b/>
          <w:sz w:val="16"/>
          <w:szCs w:val="16"/>
          <w:lang w:val="ru-RU"/>
        </w:rPr>
        <w:t>3</w:t>
      </w:r>
      <w:r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</w:t>
      </w:r>
    </w:p>
    <w:p w:rsidR="00A25327" w:rsidRDefault="00A25327" w:rsidP="00A25327">
      <w:pPr>
        <w:pStyle w:val="Standard"/>
        <w:jc w:val="both"/>
        <w:rPr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4 </w:t>
      </w:r>
      <w:r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0B1122" w:rsidRDefault="000B1122" w:rsidP="00A25327">
      <w:pPr>
        <w:pStyle w:val="Standard"/>
        <w:jc w:val="both"/>
        <w:rPr>
          <w:sz w:val="16"/>
          <w:szCs w:val="16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6C26FB" w:rsidRDefault="006C26FB" w:rsidP="006C26FB">
      <w:pPr>
        <w:pStyle w:val="Standard"/>
        <w:ind w:left="7200"/>
        <w:jc w:val="both"/>
        <w:rPr>
          <w:sz w:val="28"/>
          <w:szCs w:val="28"/>
          <w:lang w:val="ru-RU"/>
        </w:rPr>
      </w:pPr>
    </w:p>
    <w:p w:rsidR="000B1122" w:rsidRPr="000B1122" w:rsidRDefault="000B1122" w:rsidP="006C26FB">
      <w:pPr>
        <w:pStyle w:val="Standard"/>
        <w:ind w:left="720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№ 2</w:t>
      </w:r>
    </w:p>
    <w:p w:rsidR="006C26FB" w:rsidRDefault="006C26FB" w:rsidP="000B1122">
      <w:pPr>
        <w:suppressAutoHyphens w:val="0"/>
        <w:spacing w:line="240" w:lineRule="auto"/>
        <w:ind w:left="720"/>
        <w:jc w:val="both"/>
        <w:textAlignment w:val="auto"/>
        <w:rPr>
          <w:sz w:val="28"/>
          <w:szCs w:val="28"/>
        </w:rPr>
      </w:pPr>
    </w:p>
    <w:p w:rsidR="00292714" w:rsidRDefault="00292714" w:rsidP="000B1122">
      <w:pPr>
        <w:suppressAutoHyphens w:val="0"/>
        <w:spacing w:line="240" w:lineRule="auto"/>
        <w:ind w:left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Форма описи документов, прилагаемых к заявке на участие в аукционе.</w:t>
      </w:r>
    </w:p>
    <w:p w:rsidR="00292714" w:rsidRPr="00EA4CBB" w:rsidRDefault="00292714" w:rsidP="00292714">
      <w:pPr>
        <w:jc w:val="center"/>
        <w:rPr>
          <w:b/>
        </w:rPr>
      </w:pPr>
      <w:r w:rsidRPr="00EA4CBB">
        <w:rPr>
          <w:b/>
        </w:rPr>
        <w:t>Опись</w:t>
      </w:r>
    </w:p>
    <w:p w:rsidR="00292714" w:rsidRPr="00EA4CBB" w:rsidRDefault="00292714" w:rsidP="00292714">
      <w:pPr>
        <w:jc w:val="center"/>
        <w:rPr>
          <w:b/>
        </w:rPr>
      </w:pPr>
      <w:r w:rsidRPr="00EA4CBB">
        <w:rPr>
          <w:b/>
        </w:rPr>
        <w:t>документов, прилагаемых к заявке</w:t>
      </w:r>
    </w:p>
    <w:p w:rsidR="00292714" w:rsidRPr="00EA4CBB" w:rsidRDefault="00292714" w:rsidP="00292714">
      <w:pPr>
        <w:jc w:val="center"/>
        <w:rPr>
          <w:b/>
        </w:rPr>
      </w:pPr>
      <w:r w:rsidRPr="00EA4CBB">
        <w:rPr>
          <w:b/>
        </w:rPr>
        <w:t>на участие в аукционе</w:t>
      </w:r>
    </w:p>
    <w:p w:rsidR="00292714" w:rsidRDefault="00292714" w:rsidP="000B1122">
      <w:pPr>
        <w:spacing w:line="360" w:lineRule="auto"/>
        <w:ind w:left="360"/>
      </w:pPr>
      <w:r>
        <w:t>1. _______________________________________________________________________</w:t>
      </w:r>
    </w:p>
    <w:p w:rsidR="00292714" w:rsidRDefault="00292714" w:rsidP="000B1122">
      <w:pPr>
        <w:spacing w:line="360" w:lineRule="auto"/>
        <w:ind w:left="360"/>
      </w:pPr>
      <w:r>
        <w:t>2. _______________________________________________________________________</w:t>
      </w:r>
    </w:p>
    <w:p w:rsidR="00292714" w:rsidRDefault="00292714" w:rsidP="000B1122">
      <w:pPr>
        <w:spacing w:line="360" w:lineRule="auto"/>
        <w:ind w:left="360"/>
      </w:pPr>
      <w:r>
        <w:t>3. _______________________________________________________________________</w:t>
      </w:r>
    </w:p>
    <w:p w:rsidR="00292714" w:rsidRDefault="00292714" w:rsidP="000B1122">
      <w:pPr>
        <w:spacing w:line="360" w:lineRule="auto"/>
        <w:ind w:left="360"/>
      </w:pPr>
      <w:r>
        <w:t>4. _______________________________________________________________________</w:t>
      </w:r>
    </w:p>
    <w:p w:rsidR="00292714" w:rsidRDefault="00292714" w:rsidP="000B1122">
      <w:pPr>
        <w:numPr>
          <w:ilvl w:val="0"/>
          <w:numId w:val="4"/>
        </w:numPr>
        <w:suppressAutoHyphens w:val="0"/>
        <w:spacing w:line="360" w:lineRule="auto"/>
        <w:textAlignment w:val="auto"/>
      </w:pPr>
      <w:r>
        <w:t>_______________________________________________________________________</w:t>
      </w:r>
    </w:p>
    <w:p w:rsidR="00292714" w:rsidRDefault="00292714" w:rsidP="00292714">
      <w:pPr>
        <w:ind w:left="360"/>
      </w:pPr>
      <w:r>
        <w:t>Подпись Претендента (его полномочного представителя)</w:t>
      </w:r>
    </w:p>
    <w:p w:rsidR="00292714" w:rsidRDefault="00292714" w:rsidP="00292714">
      <w:pPr>
        <w:ind w:left="360"/>
      </w:pPr>
      <w:r>
        <w:t>_______________________________________________________</w:t>
      </w:r>
    </w:p>
    <w:p w:rsidR="00292714" w:rsidRDefault="00292714" w:rsidP="00292714">
      <w:pPr>
        <w:ind w:left="360"/>
      </w:pPr>
    </w:p>
    <w:p w:rsidR="00292714" w:rsidRDefault="00292714" w:rsidP="00292714">
      <w:pPr>
        <w:ind w:left="360"/>
      </w:pPr>
      <w:r>
        <w:t>«__»____________20__г.</w:t>
      </w:r>
    </w:p>
    <w:p w:rsidR="00292714" w:rsidRDefault="00292714" w:rsidP="00292714">
      <w:pPr>
        <w:ind w:left="360"/>
      </w:pPr>
    </w:p>
    <w:p w:rsidR="00292714" w:rsidRDefault="00292714" w:rsidP="00292714">
      <w:pPr>
        <w:ind w:firstLine="900"/>
        <w:jc w:val="both"/>
        <w:rPr>
          <w:sz w:val="28"/>
          <w:szCs w:val="28"/>
        </w:rPr>
      </w:pPr>
    </w:p>
    <w:p w:rsidR="00F67FB5" w:rsidRDefault="00F67FB5" w:rsidP="00880964">
      <w:pPr>
        <w:ind w:left="2700" w:firstLine="900"/>
        <w:jc w:val="both"/>
        <w:rPr>
          <w:sz w:val="28"/>
          <w:szCs w:val="28"/>
        </w:rPr>
      </w:pPr>
      <w:bookmarkStart w:id="3" w:name="_GoBack"/>
      <w:bookmarkEnd w:id="3"/>
    </w:p>
    <w:sectPr w:rsidR="00F67FB5" w:rsidSect="00A22FBC">
      <w:pgSz w:w="11906" w:h="16838"/>
      <w:pgMar w:top="1134" w:right="851" w:bottom="1134" w:left="1701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  <w:sig w:usb0="00000000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CC"/>
    <w:family w:val="roman"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F45523"/>
    <w:multiLevelType w:val="hybridMultilevel"/>
    <w:tmpl w:val="DAE40EDE"/>
    <w:lvl w:ilvl="0" w:tplc="E114430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5F774E"/>
    <w:multiLevelType w:val="hybridMultilevel"/>
    <w:tmpl w:val="A6D23C0A"/>
    <w:lvl w:ilvl="0" w:tplc="6868E4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D1C2F"/>
    <w:multiLevelType w:val="hybridMultilevel"/>
    <w:tmpl w:val="DA2A0D1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D34D30"/>
    <w:multiLevelType w:val="hybridMultilevel"/>
    <w:tmpl w:val="1B04BAE2"/>
    <w:lvl w:ilvl="0" w:tplc="2206A9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B645335"/>
    <w:multiLevelType w:val="hybridMultilevel"/>
    <w:tmpl w:val="9E80119E"/>
    <w:lvl w:ilvl="0" w:tplc="A2B81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0DD5998"/>
    <w:multiLevelType w:val="multilevel"/>
    <w:tmpl w:val="E84AFE8A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57" w:firstLine="3"/>
      </w:pPr>
    </w:lvl>
    <w:lvl w:ilvl="2">
      <w:start w:val="1"/>
      <w:numFmt w:val="decimal"/>
      <w:lvlText w:val="%1.%2.%3."/>
      <w:lvlJc w:val="left"/>
      <w:pPr>
        <w:ind w:left="357" w:firstLine="363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852B98"/>
    <w:rsid w:val="00002A90"/>
    <w:rsid w:val="000562A9"/>
    <w:rsid w:val="00057DBC"/>
    <w:rsid w:val="00086A2A"/>
    <w:rsid w:val="00094715"/>
    <w:rsid w:val="00096C00"/>
    <w:rsid w:val="000B0692"/>
    <w:rsid w:val="000B1122"/>
    <w:rsid w:val="000B2B15"/>
    <w:rsid w:val="000B4C12"/>
    <w:rsid w:val="000C5025"/>
    <w:rsid w:val="000E0A99"/>
    <w:rsid w:val="000E6E1C"/>
    <w:rsid w:val="0010571C"/>
    <w:rsid w:val="001269AE"/>
    <w:rsid w:val="00130927"/>
    <w:rsid w:val="00136AE1"/>
    <w:rsid w:val="00171B7A"/>
    <w:rsid w:val="00186E53"/>
    <w:rsid w:val="002514F8"/>
    <w:rsid w:val="00292714"/>
    <w:rsid w:val="00297047"/>
    <w:rsid w:val="002A0064"/>
    <w:rsid w:val="002A04A6"/>
    <w:rsid w:val="002A66F7"/>
    <w:rsid w:val="002F0113"/>
    <w:rsid w:val="00304C34"/>
    <w:rsid w:val="0034408B"/>
    <w:rsid w:val="00350AE6"/>
    <w:rsid w:val="00356805"/>
    <w:rsid w:val="00364115"/>
    <w:rsid w:val="00371597"/>
    <w:rsid w:val="00381065"/>
    <w:rsid w:val="00383924"/>
    <w:rsid w:val="00386A7C"/>
    <w:rsid w:val="003941F9"/>
    <w:rsid w:val="003C167D"/>
    <w:rsid w:val="003C1E3F"/>
    <w:rsid w:val="003C463B"/>
    <w:rsid w:val="003E12D9"/>
    <w:rsid w:val="004051A2"/>
    <w:rsid w:val="0041028C"/>
    <w:rsid w:val="00433966"/>
    <w:rsid w:val="004342F2"/>
    <w:rsid w:val="00456C6D"/>
    <w:rsid w:val="00460457"/>
    <w:rsid w:val="00492B4E"/>
    <w:rsid w:val="004A3759"/>
    <w:rsid w:val="004A76D0"/>
    <w:rsid w:val="004C3018"/>
    <w:rsid w:val="004E76DE"/>
    <w:rsid w:val="00506496"/>
    <w:rsid w:val="00506741"/>
    <w:rsid w:val="0052737B"/>
    <w:rsid w:val="00532FAA"/>
    <w:rsid w:val="00533ABE"/>
    <w:rsid w:val="00534DF2"/>
    <w:rsid w:val="005A3736"/>
    <w:rsid w:val="005B7275"/>
    <w:rsid w:val="005D422C"/>
    <w:rsid w:val="00610173"/>
    <w:rsid w:val="00625722"/>
    <w:rsid w:val="00663868"/>
    <w:rsid w:val="00667F5D"/>
    <w:rsid w:val="00677C64"/>
    <w:rsid w:val="00691798"/>
    <w:rsid w:val="006C26FB"/>
    <w:rsid w:val="006D7A92"/>
    <w:rsid w:val="00711376"/>
    <w:rsid w:val="00721CB4"/>
    <w:rsid w:val="00754676"/>
    <w:rsid w:val="00765C88"/>
    <w:rsid w:val="00782E5A"/>
    <w:rsid w:val="00786676"/>
    <w:rsid w:val="00790512"/>
    <w:rsid w:val="007923FC"/>
    <w:rsid w:val="007B474E"/>
    <w:rsid w:val="007C13E6"/>
    <w:rsid w:val="00800D22"/>
    <w:rsid w:val="00852B98"/>
    <w:rsid w:val="0086519E"/>
    <w:rsid w:val="008706D5"/>
    <w:rsid w:val="00880964"/>
    <w:rsid w:val="008809B6"/>
    <w:rsid w:val="008841FD"/>
    <w:rsid w:val="00887F9D"/>
    <w:rsid w:val="00891F81"/>
    <w:rsid w:val="008C2061"/>
    <w:rsid w:val="008D4EB0"/>
    <w:rsid w:val="008D5E29"/>
    <w:rsid w:val="008E4717"/>
    <w:rsid w:val="008F55E7"/>
    <w:rsid w:val="0095719F"/>
    <w:rsid w:val="009B1C54"/>
    <w:rsid w:val="009C71A1"/>
    <w:rsid w:val="009D4960"/>
    <w:rsid w:val="009E02C4"/>
    <w:rsid w:val="00A02B39"/>
    <w:rsid w:val="00A05642"/>
    <w:rsid w:val="00A2056E"/>
    <w:rsid w:val="00A22FBC"/>
    <w:rsid w:val="00A25327"/>
    <w:rsid w:val="00A63273"/>
    <w:rsid w:val="00A9069E"/>
    <w:rsid w:val="00AD60E0"/>
    <w:rsid w:val="00AF1F9A"/>
    <w:rsid w:val="00B13A97"/>
    <w:rsid w:val="00B232AB"/>
    <w:rsid w:val="00B51B5A"/>
    <w:rsid w:val="00B53566"/>
    <w:rsid w:val="00B62AA2"/>
    <w:rsid w:val="00B77523"/>
    <w:rsid w:val="00B84781"/>
    <w:rsid w:val="00BF3810"/>
    <w:rsid w:val="00C14A42"/>
    <w:rsid w:val="00C36365"/>
    <w:rsid w:val="00C67317"/>
    <w:rsid w:val="00C83340"/>
    <w:rsid w:val="00C9256B"/>
    <w:rsid w:val="00C937F5"/>
    <w:rsid w:val="00CB5FCD"/>
    <w:rsid w:val="00CB79FA"/>
    <w:rsid w:val="00CD0312"/>
    <w:rsid w:val="00CE18AE"/>
    <w:rsid w:val="00CE241E"/>
    <w:rsid w:val="00CF115C"/>
    <w:rsid w:val="00CF5D39"/>
    <w:rsid w:val="00D12FF0"/>
    <w:rsid w:val="00D70FC4"/>
    <w:rsid w:val="00D935E5"/>
    <w:rsid w:val="00D9528B"/>
    <w:rsid w:val="00DC1B7F"/>
    <w:rsid w:val="00DD4D7F"/>
    <w:rsid w:val="00DD5C20"/>
    <w:rsid w:val="00DE48EF"/>
    <w:rsid w:val="00E12AB0"/>
    <w:rsid w:val="00E40B09"/>
    <w:rsid w:val="00E40F14"/>
    <w:rsid w:val="00E54A1A"/>
    <w:rsid w:val="00E72B41"/>
    <w:rsid w:val="00E73540"/>
    <w:rsid w:val="00EB0A20"/>
    <w:rsid w:val="00ED29C1"/>
    <w:rsid w:val="00ED72F7"/>
    <w:rsid w:val="00EF0E3E"/>
    <w:rsid w:val="00EF445A"/>
    <w:rsid w:val="00F00517"/>
    <w:rsid w:val="00F22AAC"/>
    <w:rsid w:val="00F44C82"/>
    <w:rsid w:val="00F56B16"/>
    <w:rsid w:val="00F67FB5"/>
    <w:rsid w:val="00F856E4"/>
    <w:rsid w:val="00F86A3B"/>
    <w:rsid w:val="00F86F75"/>
    <w:rsid w:val="00F9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BC"/>
    <w:pPr>
      <w:suppressAutoHyphens/>
      <w:spacing w:line="100" w:lineRule="atLeast"/>
      <w:textAlignment w:val="baseline"/>
    </w:pPr>
    <w:rPr>
      <w:kern w:val="2"/>
      <w:lang w:eastAsia="zh-CN"/>
    </w:rPr>
  </w:style>
  <w:style w:type="paragraph" w:styleId="1">
    <w:name w:val="heading 1"/>
    <w:basedOn w:val="a"/>
    <w:next w:val="a"/>
    <w:qFormat/>
    <w:rsid w:val="00057DBC"/>
    <w:pPr>
      <w:keepNext/>
      <w:numPr>
        <w:numId w:val="1"/>
      </w:numPr>
      <w:jc w:val="both"/>
      <w:outlineLvl w:val="0"/>
    </w:pPr>
    <w:rPr>
      <w:rFonts w:ascii="Arial" w:hAnsi="Arial" w:cs="Arial"/>
      <w:b/>
      <w:sz w:val="32"/>
    </w:rPr>
  </w:style>
  <w:style w:type="paragraph" w:styleId="2">
    <w:name w:val="heading 2"/>
    <w:basedOn w:val="a"/>
    <w:next w:val="a"/>
    <w:qFormat/>
    <w:rsid w:val="00057DBC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 w:val="32"/>
    </w:rPr>
  </w:style>
  <w:style w:type="paragraph" w:styleId="5">
    <w:name w:val="heading 5"/>
    <w:basedOn w:val="a"/>
    <w:next w:val="a"/>
    <w:qFormat/>
    <w:rsid w:val="00057DBC"/>
    <w:pPr>
      <w:keepNext/>
      <w:numPr>
        <w:ilvl w:val="4"/>
        <w:numId w:val="1"/>
      </w:numPr>
      <w:outlineLvl w:val="4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rsid w:val="00057DBC"/>
    <w:pPr>
      <w:keepNext/>
      <w:numPr>
        <w:ilvl w:val="7"/>
        <w:numId w:val="1"/>
      </w:numPr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057DBC"/>
  </w:style>
  <w:style w:type="character" w:customStyle="1" w:styleId="WW8Num1z1">
    <w:name w:val="WW8Num1z1"/>
    <w:rsid w:val="00057DBC"/>
  </w:style>
  <w:style w:type="character" w:customStyle="1" w:styleId="WW8Num1z2">
    <w:name w:val="WW8Num1z2"/>
    <w:rsid w:val="00057DBC"/>
  </w:style>
  <w:style w:type="character" w:customStyle="1" w:styleId="WW8Num1z3">
    <w:name w:val="WW8Num1z3"/>
    <w:rsid w:val="00057DBC"/>
  </w:style>
  <w:style w:type="character" w:customStyle="1" w:styleId="WW8Num1z4">
    <w:name w:val="WW8Num1z4"/>
    <w:rsid w:val="00057DBC"/>
  </w:style>
  <w:style w:type="character" w:customStyle="1" w:styleId="WW8Num1z5">
    <w:name w:val="WW8Num1z5"/>
    <w:rsid w:val="00057DBC"/>
  </w:style>
  <w:style w:type="character" w:customStyle="1" w:styleId="WW8Num1z6">
    <w:name w:val="WW8Num1z6"/>
    <w:rsid w:val="00057DBC"/>
  </w:style>
  <w:style w:type="character" w:customStyle="1" w:styleId="WW8Num1z7">
    <w:name w:val="WW8Num1z7"/>
    <w:rsid w:val="00057DBC"/>
  </w:style>
  <w:style w:type="character" w:customStyle="1" w:styleId="WW8Num1z8">
    <w:name w:val="WW8Num1z8"/>
    <w:rsid w:val="00057DBC"/>
  </w:style>
  <w:style w:type="character" w:customStyle="1" w:styleId="20">
    <w:name w:val="Основной шрифт абзаца2"/>
    <w:rsid w:val="00057DBC"/>
  </w:style>
  <w:style w:type="character" w:customStyle="1" w:styleId="10">
    <w:name w:val="Основной шрифт абзаца1"/>
    <w:rsid w:val="00057DBC"/>
  </w:style>
  <w:style w:type="character" w:customStyle="1" w:styleId="Absatz-Standardschriftart">
    <w:name w:val="Absatz-Standardschriftart"/>
    <w:rsid w:val="00057DBC"/>
  </w:style>
  <w:style w:type="character" w:customStyle="1" w:styleId="WW-Absatz-Standardschriftart">
    <w:name w:val="WW-Absatz-Standardschriftart"/>
    <w:rsid w:val="00057DBC"/>
  </w:style>
  <w:style w:type="character" w:customStyle="1" w:styleId="WW-Absatz-Standardschriftart1">
    <w:name w:val="WW-Absatz-Standardschriftart1"/>
    <w:rsid w:val="00057DBC"/>
  </w:style>
  <w:style w:type="character" w:customStyle="1" w:styleId="WW-Absatz-Standardschriftart11">
    <w:name w:val="WW-Absatz-Standardschriftart11"/>
    <w:rsid w:val="00057DBC"/>
  </w:style>
  <w:style w:type="character" w:customStyle="1" w:styleId="WW-Absatz-Standardschriftart111">
    <w:name w:val="WW-Absatz-Standardschriftart111"/>
    <w:rsid w:val="00057DBC"/>
  </w:style>
  <w:style w:type="character" w:customStyle="1" w:styleId="WW-Absatz-Standardschriftart1111">
    <w:name w:val="WW-Absatz-Standardschriftart1111"/>
    <w:rsid w:val="00057DBC"/>
  </w:style>
  <w:style w:type="character" w:customStyle="1" w:styleId="WW-Absatz-Standardschriftart11111">
    <w:name w:val="WW-Absatz-Standardschriftart11111"/>
    <w:rsid w:val="00057DBC"/>
  </w:style>
  <w:style w:type="character" w:customStyle="1" w:styleId="WW-Absatz-Standardschriftart111111">
    <w:name w:val="WW-Absatz-Standardschriftart111111"/>
    <w:rsid w:val="00057DBC"/>
  </w:style>
  <w:style w:type="character" w:customStyle="1" w:styleId="WW-Absatz-Standardschriftart1111111">
    <w:name w:val="WW-Absatz-Standardschriftart1111111"/>
    <w:rsid w:val="00057DBC"/>
  </w:style>
  <w:style w:type="character" w:customStyle="1" w:styleId="WW-Absatz-Standardschriftart11111111">
    <w:name w:val="WW-Absatz-Standardschriftart11111111"/>
    <w:rsid w:val="00057DBC"/>
  </w:style>
  <w:style w:type="character" w:customStyle="1" w:styleId="WW-Absatz-Standardschriftart111111111">
    <w:name w:val="WW-Absatz-Standardschriftart111111111"/>
    <w:rsid w:val="00057DBC"/>
  </w:style>
  <w:style w:type="character" w:customStyle="1" w:styleId="WW-Absatz-Standardschriftart1111111111">
    <w:name w:val="WW-Absatz-Standardschriftart1111111111"/>
    <w:rsid w:val="00057DBC"/>
  </w:style>
  <w:style w:type="character" w:customStyle="1" w:styleId="WW-Absatz-Standardschriftart11111111111">
    <w:name w:val="WW-Absatz-Standardschriftart11111111111"/>
    <w:rsid w:val="00057DBC"/>
  </w:style>
  <w:style w:type="character" w:customStyle="1" w:styleId="WW-Absatz-Standardschriftart111111111111">
    <w:name w:val="WW-Absatz-Standardschriftart111111111111"/>
    <w:rsid w:val="00057DBC"/>
  </w:style>
  <w:style w:type="character" w:customStyle="1" w:styleId="WW-Absatz-Standardschriftart1111111111111">
    <w:name w:val="WW-Absatz-Standardschriftart1111111111111"/>
    <w:rsid w:val="00057DBC"/>
  </w:style>
  <w:style w:type="character" w:customStyle="1" w:styleId="WW-Absatz-Standardschriftart11111111111111">
    <w:name w:val="WW-Absatz-Standardschriftart11111111111111"/>
    <w:rsid w:val="00057DBC"/>
  </w:style>
  <w:style w:type="character" w:customStyle="1" w:styleId="WW-Absatz-Standardschriftart111111111111111">
    <w:name w:val="WW-Absatz-Standardschriftart111111111111111"/>
    <w:rsid w:val="00057DBC"/>
  </w:style>
  <w:style w:type="character" w:customStyle="1" w:styleId="WW-Absatz-Standardschriftart1111111111111111">
    <w:name w:val="WW-Absatz-Standardschriftart1111111111111111"/>
    <w:rsid w:val="00057DBC"/>
  </w:style>
  <w:style w:type="character" w:customStyle="1" w:styleId="WW-Absatz-Standardschriftart11111111111111111">
    <w:name w:val="WW-Absatz-Standardschriftart11111111111111111"/>
    <w:rsid w:val="00057DBC"/>
  </w:style>
  <w:style w:type="character" w:customStyle="1" w:styleId="WW-Absatz-Standardschriftart111111111111111111">
    <w:name w:val="WW-Absatz-Standardschriftart111111111111111111"/>
    <w:rsid w:val="00057DBC"/>
  </w:style>
  <w:style w:type="character" w:customStyle="1" w:styleId="WW-Absatz-Standardschriftart1111111111111111111">
    <w:name w:val="WW-Absatz-Standardschriftart1111111111111111111"/>
    <w:rsid w:val="00057DBC"/>
  </w:style>
  <w:style w:type="character" w:customStyle="1" w:styleId="WW-Absatz-Standardschriftart11111111111111111111">
    <w:name w:val="WW-Absatz-Standardschriftart11111111111111111111"/>
    <w:rsid w:val="00057DBC"/>
  </w:style>
  <w:style w:type="character" w:customStyle="1" w:styleId="WW-Absatz-Standardschriftart111111111111111111111">
    <w:name w:val="WW-Absatz-Standardschriftart111111111111111111111"/>
    <w:rsid w:val="00057DBC"/>
  </w:style>
  <w:style w:type="character" w:customStyle="1" w:styleId="WW-Absatz-Standardschriftart1111111111111111111111">
    <w:name w:val="WW-Absatz-Standardschriftart1111111111111111111111"/>
    <w:rsid w:val="00057DBC"/>
  </w:style>
  <w:style w:type="character" w:customStyle="1" w:styleId="WW-Absatz-Standardschriftart11111111111111111111111">
    <w:name w:val="WW-Absatz-Standardschriftart11111111111111111111111"/>
    <w:rsid w:val="00057DBC"/>
  </w:style>
  <w:style w:type="character" w:customStyle="1" w:styleId="WW-Absatz-Standardschriftart111111111111111111111111">
    <w:name w:val="WW-Absatz-Standardschriftart111111111111111111111111"/>
    <w:rsid w:val="00057DBC"/>
  </w:style>
  <w:style w:type="character" w:customStyle="1" w:styleId="WW-Absatz-Standardschriftart1111111111111111111111111">
    <w:name w:val="WW-Absatz-Standardschriftart1111111111111111111111111"/>
    <w:rsid w:val="00057DBC"/>
  </w:style>
  <w:style w:type="character" w:customStyle="1" w:styleId="WW-Absatz-Standardschriftart11111111111111111111111111">
    <w:name w:val="WW-Absatz-Standardschriftart11111111111111111111111111"/>
    <w:rsid w:val="00057DBC"/>
  </w:style>
  <w:style w:type="character" w:customStyle="1" w:styleId="WW-Absatz-Standardschriftart111111111111111111111111111">
    <w:name w:val="WW-Absatz-Standardschriftart111111111111111111111111111"/>
    <w:rsid w:val="00057DBC"/>
  </w:style>
  <w:style w:type="character" w:customStyle="1" w:styleId="WW-Absatz-Standardschriftart1111111111111111111111111111">
    <w:name w:val="WW-Absatz-Standardschriftart1111111111111111111111111111"/>
    <w:rsid w:val="00057DBC"/>
  </w:style>
  <w:style w:type="character" w:customStyle="1" w:styleId="WW-Absatz-Standardschriftart11111111111111111111111111111">
    <w:name w:val="WW-Absatz-Standardschriftart11111111111111111111111111111"/>
    <w:rsid w:val="00057DBC"/>
  </w:style>
  <w:style w:type="character" w:customStyle="1" w:styleId="WW-Absatz-Standardschriftart111111111111111111111111111111">
    <w:name w:val="WW-Absatz-Standardschriftart111111111111111111111111111111"/>
    <w:rsid w:val="00057DBC"/>
  </w:style>
  <w:style w:type="character" w:customStyle="1" w:styleId="WW-Absatz-Standardschriftart1111111111111111111111111111111">
    <w:name w:val="WW-Absatz-Standardschriftart1111111111111111111111111111111"/>
    <w:rsid w:val="00057DBC"/>
  </w:style>
  <w:style w:type="character" w:customStyle="1" w:styleId="WW-Absatz-Standardschriftart11111111111111111111111111111111">
    <w:name w:val="WW-Absatz-Standardschriftart11111111111111111111111111111111"/>
    <w:rsid w:val="00057DBC"/>
  </w:style>
  <w:style w:type="character" w:customStyle="1" w:styleId="WW-Absatz-Standardschriftart111111111111111111111111111111111">
    <w:name w:val="WW-Absatz-Standardschriftart111111111111111111111111111111111"/>
    <w:rsid w:val="00057DBC"/>
  </w:style>
  <w:style w:type="character" w:customStyle="1" w:styleId="WW-Absatz-Standardschriftart1111111111111111111111111111111111">
    <w:name w:val="WW-Absatz-Standardschriftart1111111111111111111111111111111111"/>
    <w:rsid w:val="00057DBC"/>
  </w:style>
  <w:style w:type="character" w:customStyle="1" w:styleId="WW-Absatz-Standardschriftart11111111111111111111111111111111111">
    <w:name w:val="WW-Absatz-Standardschriftart11111111111111111111111111111111111"/>
    <w:rsid w:val="00057DBC"/>
  </w:style>
  <w:style w:type="character" w:customStyle="1" w:styleId="WW-Absatz-Standardschriftart111111111111111111111111111111111111">
    <w:name w:val="WW-Absatz-Standardschriftart111111111111111111111111111111111111"/>
    <w:rsid w:val="00057DBC"/>
  </w:style>
  <w:style w:type="character" w:customStyle="1" w:styleId="WW-Absatz-Standardschriftart1111111111111111111111111111111111111">
    <w:name w:val="WW-Absatz-Standardschriftart1111111111111111111111111111111111111"/>
    <w:rsid w:val="00057DBC"/>
  </w:style>
  <w:style w:type="character" w:customStyle="1" w:styleId="WW-Absatz-Standardschriftart11111111111111111111111111111111111111">
    <w:name w:val="WW-Absatz-Standardschriftart11111111111111111111111111111111111111"/>
    <w:rsid w:val="00057DBC"/>
  </w:style>
  <w:style w:type="character" w:customStyle="1" w:styleId="WW-Absatz-Standardschriftart111111111111111111111111111111111111111">
    <w:name w:val="WW-Absatz-Standardschriftart111111111111111111111111111111111111111"/>
    <w:rsid w:val="00057DBC"/>
  </w:style>
  <w:style w:type="character" w:customStyle="1" w:styleId="WW-Absatz-Standardschriftart1111111111111111111111111111111111111111">
    <w:name w:val="WW-Absatz-Standardschriftart1111111111111111111111111111111111111111"/>
    <w:rsid w:val="00057DBC"/>
  </w:style>
  <w:style w:type="character" w:customStyle="1" w:styleId="WW-Absatz-Standardschriftart11111111111111111111111111111111111111111">
    <w:name w:val="WW-Absatz-Standardschriftart11111111111111111111111111111111111111111"/>
    <w:rsid w:val="00057DBC"/>
  </w:style>
  <w:style w:type="character" w:customStyle="1" w:styleId="WW-Absatz-Standardschriftart111111111111111111111111111111111111111111">
    <w:name w:val="WW-Absatz-Standardschriftart111111111111111111111111111111111111111111"/>
    <w:rsid w:val="00057DBC"/>
  </w:style>
  <w:style w:type="character" w:customStyle="1" w:styleId="WW-Absatz-Standardschriftart1111111111111111111111111111111111111111111">
    <w:name w:val="WW-Absatz-Standardschriftart1111111111111111111111111111111111111111111"/>
    <w:rsid w:val="00057DBC"/>
  </w:style>
  <w:style w:type="character" w:customStyle="1" w:styleId="WW-Absatz-Standardschriftart11111111111111111111111111111111111111111111">
    <w:name w:val="WW-Absatz-Standardschriftart11111111111111111111111111111111111111111111"/>
    <w:rsid w:val="00057DBC"/>
  </w:style>
  <w:style w:type="character" w:customStyle="1" w:styleId="WW-Absatz-Standardschriftart111111111111111111111111111111111111111111111">
    <w:name w:val="WW-Absatz-Standardschriftart111111111111111111111111111111111111111111111"/>
    <w:rsid w:val="00057DBC"/>
  </w:style>
  <w:style w:type="character" w:customStyle="1" w:styleId="WW-Absatz-Standardschriftart1111111111111111111111111111111111111111111111">
    <w:name w:val="WW-Absatz-Standardschriftart1111111111111111111111111111111111111111111111"/>
    <w:rsid w:val="00057DBC"/>
  </w:style>
  <w:style w:type="character" w:customStyle="1" w:styleId="WW-Absatz-Standardschriftart11111111111111111111111111111111111111111111111">
    <w:name w:val="WW-Absatz-Standardschriftart11111111111111111111111111111111111111111111111"/>
    <w:rsid w:val="00057DBC"/>
  </w:style>
  <w:style w:type="character" w:customStyle="1" w:styleId="WW-Absatz-Standardschriftart111111111111111111111111111111111111111111111111">
    <w:name w:val="WW-Absatz-Standardschriftart111111111111111111111111111111111111111111111111"/>
    <w:rsid w:val="00057DBC"/>
  </w:style>
  <w:style w:type="character" w:customStyle="1" w:styleId="WW-Absatz-Standardschriftart1111111111111111111111111111111111111111111111111">
    <w:name w:val="WW-Absatz-Standardschriftart1111111111111111111111111111111111111111111111111"/>
    <w:rsid w:val="00057DB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057DBC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057DBC"/>
  </w:style>
  <w:style w:type="character" w:customStyle="1" w:styleId="WW8Num2z0">
    <w:name w:val="WW8Num2z0"/>
    <w:rsid w:val="00057DBC"/>
    <w:rPr>
      <w:rFonts w:ascii="Wingdings" w:hAnsi="Wingdings" w:cs="Wingdings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057DBC"/>
  </w:style>
  <w:style w:type="character" w:customStyle="1" w:styleId="WW8Num8z0">
    <w:name w:val="WW8Num8z0"/>
    <w:rsid w:val="00057DBC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9z0">
    <w:name w:val="WW8Num9z0"/>
    <w:rsid w:val="00057DBC"/>
    <w:rPr>
      <w:b w:val="0"/>
    </w:rPr>
  </w:style>
  <w:style w:type="character" w:customStyle="1" w:styleId="WW8Num11z0">
    <w:name w:val="WW8Num11z0"/>
    <w:rsid w:val="00057DBC"/>
    <w:rPr>
      <w:rFonts w:ascii="Wingdings" w:hAnsi="Wingdings" w:cs="Wingdings"/>
    </w:rPr>
  </w:style>
  <w:style w:type="character" w:customStyle="1" w:styleId="WW8Num15z0">
    <w:name w:val="WW8Num15z0"/>
    <w:rsid w:val="00057DBC"/>
    <w:rPr>
      <w:rFonts w:ascii="Wingdings" w:hAnsi="Wingdings" w:cs="Wingdings"/>
    </w:rPr>
  </w:style>
  <w:style w:type="character" w:customStyle="1" w:styleId="WW8Num16z0">
    <w:name w:val="WW8Num16z0"/>
    <w:rsid w:val="00057DBC"/>
    <w:rPr>
      <w:b/>
    </w:rPr>
  </w:style>
  <w:style w:type="character" w:customStyle="1" w:styleId="WW8Num18z0">
    <w:name w:val="WW8Num18z0"/>
    <w:rsid w:val="00057DBC"/>
    <w:rPr>
      <w:rFonts w:ascii="Wingdings" w:hAnsi="Wingdings" w:cs="Wingdings"/>
    </w:rPr>
  </w:style>
  <w:style w:type="character" w:customStyle="1" w:styleId="WW8Num19z0">
    <w:name w:val="WW8Num19z0"/>
    <w:rsid w:val="00057DBC"/>
    <w:rPr>
      <w:rFonts w:ascii="Wingdings" w:hAnsi="Wingdings" w:cs="Wingdings"/>
    </w:rPr>
  </w:style>
  <w:style w:type="character" w:customStyle="1" w:styleId="WW8Num24z0">
    <w:name w:val="WW8Num24z0"/>
    <w:rsid w:val="00057DBC"/>
    <w:rPr>
      <w:rFonts w:ascii="Wingdings" w:hAnsi="Wingdings" w:cs="Wingdings"/>
    </w:rPr>
  </w:style>
  <w:style w:type="character" w:customStyle="1" w:styleId="WW8Num26z0">
    <w:name w:val="WW8Num26z0"/>
    <w:rsid w:val="00057DBC"/>
    <w:rPr>
      <w:rFonts w:ascii="Times New Roman" w:hAnsi="Times New Roman" w:cs="Times New Roman"/>
    </w:rPr>
  </w:style>
  <w:style w:type="character" w:styleId="a3">
    <w:name w:val="Strong"/>
    <w:qFormat/>
    <w:rsid w:val="00057DBC"/>
    <w:rPr>
      <w:b/>
      <w:bCs/>
    </w:rPr>
  </w:style>
  <w:style w:type="character" w:customStyle="1" w:styleId="a4">
    <w:name w:val="Символ нумерации"/>
    <w:rsid w:val="00057DBC"/>
    <w:rPr>
      <w:b w:val="0"/>
      <w:bCs w:val="0"/>
      <w:sz w:val="28"/>
      <w:szCs w:val="28"/>
    </w:rPr>
  </w:style>
  <w:style w:type="character" w:styleId="a5">
    <w:name w:val="Hyperlink"/>
    <w:rsid w:val="00057DBC"/>
    <w:rPr>
      <w:color w:val="000080"/>
      <w:u w:val="single"/>
    </w:rPr>
  </w:style>
  <w:style w:type="character" w:customStyle="1" w:styleId="a6">
    <w:name w:val="Маркеры списка"/>
    <w:rsid w:val="00057DBC"/>
    <w:rPr>
      <w:rFonts w:ascii="OpenSymbol" w:eastAsia="OpenSymbol" w:hAnsi="OpenSymbol" w:cs="OpenSymbol"/>
    </w:rPr>
  </w:style>
  <w:style w:type="paragraph" w:styleId="a7">
    <w:name w:val="Title"/>
    <w:basedOn w:val="a"/>
    <w:next w:val="a8"/>
    <w:qFormat/>
    <w:rsid w:val="00057DB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rsid w:val="00057DBC"/>
    <w:pPr>
      <w:jc w:val="center"/>
    </w:pPr>
    <w:rPr>
      <w:b/>
      <w:sz w:val="28"/>
    </w:rPr>
  </w:style>
  <w:style w:type="paragraph" w:styleId="a9">
    <w:name w:val="List"/>
    <w:basedOn w:val="a8"/>
    <w:rsid w:val="00057DBC"/>
    <w:rPr>
      <w:rFonts w:cs="Tahoma"/>
    </w:rPr>
  </w:style>
  <w:style w:type="paragraph" w:styleId="aa">
    <w:name w:val="caption"/>
    <w:basedOn w:val="a"/>
    <w:qFormat/>
    <w:rsid w:val="00057DB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21">
    <w:name w:val="Указатель2"/>
    <w:basedOn w:val="a"/>
    <w:rsid w:val="00057DBC"/>
    <w:pPr>
      <w:suppressLineNumbers/>
    </w:pPr>
    <w:rPr>
      <w:rFonts w:cs="Lucida Sans"/>
    </w:rPr>
  </w:style>
  <w:style w:type="paragraph" w:customStyle="1" w:styleId="11">
    <w:name w:val="Обычный1"/>
    <w:rsid w:val="00057DBC"/>
    <w:pPr>
      <w:widowControl w:val="0"/>
      <w:suppressAutoHyphens/>
      <w:spacing w:line="100" w:lineRule="atLeast"/>
      <w:textAlignment w:val="baseline"/>
    </w:pPr>
    <w:rPr>
      <w:rFonts w:eastAsia="Arial Unicode MS" w:cs="Tahoma"/>
      <w:kern w:val="2"/>
      <w:sz w:val="24"/>
      <w:szCs w:val="24"/>
      <w:lang w:eastAsia="zh-CN" w:bidi="hi-IN"/>
    </w:rPr>
  </w:style>
  <w:style w:type="paragraph" w:customStyle="1" w:styleId="12">
    <w:name w:val="Название1"/>
    <w:basedOn w:val="a"/>
    <w:next w:val="a8"/>
    <w:rsid w:val="00057DB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b">
    <w:name w:val="Subtitle"/>
    <w:basedOn w:val="a"/>
    <w:next w:val="a8"/>
    <w:qFormat/>
    <w:rsid w:val="00057DBC"/>
    <w:pPr>
      <w:ind w:firstLine="4253"/>
    </w:pPr>
    <w:rPr>
      <w:sz w:val="24"/>
    </w:rPr>
  </w:style>
  <w:style w:type="paragraph" w:customStyle="1" w:styleId="13">
    <w:name w:val="Название объекта1"/>
    <w:basedOn w:val="a"/>
    <w:rsid w:val="00057DB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057DBC"/>
    <w:pPr>
      <w:suppressLineNumbers/>
    </w:pPr>
    <w:rPr>
      <w:rFonts w:cs="Tahoma"/>
    </w:rPr>
  </w:style>
  <w:style w:type="paragraph" w:customStyle="1" w:styleId="ConsNormal">
    <w:name w:val="ConsNormal"/>
    <w:rsid w:val="00057DBC"/>
    <w:pPr>
      <w:widowControl w:val="0"/>
      <w:suppressAutoHyphens/>
      <w:spacing w:line="100" w:lineRule="atLeast"/>
      <w:ind w:firstLine="720"/>
      <w:textAlignment w:val="baseline"/>
    </w:pPr>
    <w:rPr>
      <w:rFonts w:ascii="Arial" w:eastAsia="Arial" w:hAnsi="Arial" w:cs="Arial"/>
      <w:kern w:val="2"/>
      <w:sz w:val="22"/>
      <w:lang w:eastAsia="zh-CN"/>
    </w:rPr>
  </w:style>
  <w:style w:type="paragraph" w:customStyle="1" w:styleId="ConsNonformat">
    <w:name w:val="ConsNonformat"/>
    <w:rsid w:val="00057DBC"/>
    <w:pPr>
      <w:widowControl w:val="0"/>
      <w:suppressAutoHyphens/>
      <w:spacing w:line="100" w:lineRule="atLeast"/>
      <w:textAlignment w:val="baseline"/>
    </w:pPr>
    <w:rPr>
      <w:rFonts w:ascii="Courier New" w:eastAsia="Arial" w:hAnsi="Courier New" w:cs="Courier New"/>
      <w:kern w:val="2"/>
      <w:lang w:eastAsia="zh-CN"/>
    </w:rPr>
  </w:style>
  <w:style w:type="paragraph" w:customStyle="1" w:styleId="ConsCell">
    <w:name w:val="ConsCell"/>
    <w:rsid w:val="00057DBC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2"/>
      <w:sz w:val="22"/>
      <w:lang w:eastAsia="zh-CN"/>
    </w:rPr>
  </w:style>
  <w:style w:type="paragraph" w:styleId="ac">
    <w:name w:val="Body Text Indent"/>
    <w:basedOn w:val="a"/>
    <w:rsid w:val="00057DBC"/>
    <w:pPr>
      <w:ind w:left="2410" w:hanging="1690"/>
      <w:jc w:val="both"/>
    </w:pPr>
    <w:rPr>
      <w:sz w:val="24"/>
    </w:rPr>
  </w:style>
  <w:style w:type="paragraph" w:customStyle="1" w:styleId="210">
    <w:name w:val="Основной текст 21"/>
    <w:basedOn w:val="a"/>
    <w:rsid w:val="00057DBC"/>
    <w:pPr>
      <w:jc w:val="both"/>
    </w:pPr>
    <w:rPr>
      <w:sz w:val="22"/>
    </w:rPr>
  </w:style>
  <w:style w:type="paragraph" w:customStyle="1" w:styleId="211">
    <w:name w:val="Основной текст с отступом 21"/>
    <w:basedOn w:val="a"/>
    <w:rsid w:val="00057DBC"/>
    <w:pPr>
      <w:ind w:left="426" w:hanging="426"/>
      <w:jc w:val="both"/>
    </w:pPr>
    <w:rPr>
      <w:sz w:val="24"/>
    </w:rPr>
  </w:style>
  <w:style w:type="paragraph" w:customStyle="1" w:styleId="31">
    <w:name w:val="Основной текст 31"/>
    <w:basedOn w:val="a"/>
    <w:rsid w:val="00057DBC"/>
    <w:pPr>
      <w:jc w:val="both"/>
    </w:pPr>
    <w:rPr>
      <w:sz w:val="24"/>
    </w:rPr>
  </w:style>
  <w:style w:type="paragraph" w:customStyle="1" w:styleId="310">
    <w:name w:val="Основной текст с отступом 31"/>
    <w:basedOn w:val="a"/>
    <w:rsid w:val="00057DBC"/>
    <w:pPr>
      <w:ind w:firstLine="709"/>
      <w:jc w:val="both"/>
    </w:pPr>
    <w:rPr>
      <w:sz w:val="24"/>
    </w:rPr>
  </w:style>
  <w:style w:type="paragraph" w:customStyle="1" w:styleId="ad">
    <w:name w:val="Знак"/>
    <w:basedOn w:val="a"/>
    <w:rsid w:val="00057DBC"/>
    <w:pPr>
      <w:spacing w:before="100" w:after="100"/>
    </w:pPr>
    <w:rPr>
      <w:rFonts w:ascii="Tahoma" w:hAnsi="Tahoma" w:cs="Tahoma"/>
      <w:lang w:val="en-US"/>
    </w:rPr>
  </w:style>
  <w:style w:type="paragraph" w:styleId="ae">
    <w:name w:val="Normal (Web)"/>
    <w:basedOn w:val="a"/>
    <w:rsid w:val="00057DBC"/>
    <w:pPr>
      <w:spacing w:before="100" w:after="100"/>
    </w:pPr>
    <w:rPr>
      <w:sz w:val="24"/>
      <w:szCs w:val="24"/>
    </w:rPr>
  </w:style>
  <w:style w:type="paragraph" w:customStyle="1" w:styleId="af">
    <w:name w:val="Содержимое таблицы"/>
    <w:basedOn w:val="a"/>
    <w:rsid w:val="00057DBC"/>
    <w:pPr>
      <w:suppressLineNumbers/>
    </w:pPr>
  </w:style>
  <w:style w:type="paragraph" w:customStyle="1" w:styleId="af0">
    <w:name w:val="Заголовок таблицы"/>
    <w:basedOn w:val="af"/>
    <w:rsid w:val="00057DBC"/>
    <w:pPr>
      <w:jc w:val="center"/>
    </w:pPr>
    <w:rPr>
      <w:b/>
      <w:bCs/>
    </w:rPr>
  </w:style>
  <w:style w:type="paragraph" w:customStyle="1" w:styleId="ConsPlusNormal">
    <w:name w:val="ConsPlusNormal"/>
    <w:next w:val="a"/>
    <w:rsid w:val="00057DBC"/>
    <w:pPr>
      <w:widowControl w:val="0"/>
      <w:suppressAutoHyphens/>
      <w:autoSpaceDE w:val="0"/>
      <w:spacing w:line="100" w:lineRule="atLeast"/>
      <w:ind w:firstLine="720"/>
      <w:textAlignment w:val="baseline"/>
    </w:pPr>
    <w:rPr>
      <w:rFonts w:ascii="Arial" w:eastAsia="Arial" w:hAnsi="Arial" w:cs="Arial"/>
      <w:kern w:val="2"/>
      <w:lang w:eastAsia="zh-CN" w:bidi="hi-IN"/>
    </w:rPr>
  </w:style>
  <w:style w:type="paragraph" w:customStyle="1" w:styleId="ConsPlusNonformat">
    <w:name w:val="ConsPlusNonformat"/>
    <w:basedOn w:val="a"/>
    <w:next w:val="ConsPlusNormal"/>
    <w:rsid w:val="00057DBC"/>
    <w:pPr>
      <w:autoSpaceDE w:val="0"/>
    </w:pPr>
    <w:rPr>
      <w:rFonts w:ascii="Courier New" w:eastAsia="Courier New" w:hAnsi="Courier New" w:cs="Courier New"/>
      <w:lang w:bidi="hi-IN"/>
    </w:rPr>
  </w:style>
  <w:style w:type="paragraph" w:customStyle="1" w:styleId="ConsPlusTitle">
    <w:name w:val="ConsPlusTitle"/>
    <w:basedOn w:val="a"/>
    <w:next w:val="ConsPlusNormal"/>
    <w:rsid w:val="00057DBC"/>
    <w:pPr>
      <w:autoSpaceDE w:val="0"/>
    </w:pPr>
    <w:rPr>
      <w:rFonts w:ascii="Arial" w:eastAsia="Arial" w:hAnsi="Arial" w:cs="Arial"/>
      <w:b/>
      <w:bCs/>
      <w:lang w:bidi="hi-IN"/>
    </w:rPr>
  </w:style>
  <w:style w:type="paragraph" w:customStyle="1" w:styleId="ConsPlusCell">
    <w:name w:val="ConsPlusCell"/>
    <w:basedOn w:val="a"/>
    <w:rsid w:val="00057DBC"/>
    <w:pPr>
      <w:autoSpaceDE w:val="0"/>
    </w:pPr>
    <w:rPr>
      <w:rFonts w:ascii="Arial" w:eastAsia="Arial" w:hAnsi="Arial" w:cs="Arial"/>
      <w:lang w:bidi="hi-IN"/>
    </w:rPr>
  </w:style>
  <w:style w:type="paragraph" w:customStyle="1" w:styleId="ConsPlusDocList">
    <w:name w:val="ConsPlusDocList"/>
    <w:basedOn w:val="a"/>
    <w:rsid w:val="00057DBC"/>
    <w:pPr>
      <w:autoSpaceDE w:val="0"/>
    </w:pPr>
    <w:rPr>
      <w:rFonts w:ascii="Courier New" w:eastAsia="Courier New" w:hAnsi="Courier New" w:cs="Courier New"/>
      <w:lang w:bidi="hi-IN"/>
    </w:rPr>
  </w:style>
  <w:style w:type="paragraph" w:customStyle="1" w:styleId="ConsPlusDocList1">
    <w:name w:val="ConsPlusDocList1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Arial" w:eastAsia="Arial" w:hAnsi="Arial" w:cs="Arial"/>
      <w:kern w:val="2"/>
      <w:lang w:eastAsia="zh-CN" w:bidi="hi-IN"/>
    </w:rPr>
  </w:style>
  <w:style w:type="paragraph" w:customStyle="1" w:styleId="ConsPlusCell1">
    <w:name w:val="ConsPlusCell1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Arial" w:eastAsia="Arial" w:hAnsi="Arial" w:cs="Arial"/>
      <w:kern w:val="2"/>
      <w:lang w:eastAsia="zh-CN" w:bidi="hi-IN"/>
    </w:rPr>
  </w:style>
  <w:style w:type="paragraph" w:customStyle="1" w:styleId="ConsPlusNonformat1">
    <w:name w:val="ConsPlusNonformat1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Courier New" w:eastAsia="Courier New" w:hAnsi="Courier New" w:cs="Courier New"/>
      <w:kern w:val="2"/>
      <w:lang w:eastAsia="zh-CN" w:bidi="hi-IN"/>
    </w:rPr>
  </w:style>
  <w:style w:type="paragraph" w:customStyle="1" w:styleId="ConsPlusDocList0">
    <w:name w:val="ConsPlusDocList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kern w:val="2"/>
      <w:sz w:val="28"/>
      <w:szCs w:val="28"/>
      <w:lang w:eastAsia="zh-CN" w:bidi="hi-IN"/>
    </w:rPr>
  </w:style>
  <w:style w:type="paragraph" w:customStyle="1" w:styleId="ConsPlusCell0">
    <w:name w:val="ConsPlusCell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kern w:val="2"/>
      <w:sz w:val="28"/>
      <w:szCs w:val="28"/>
      <w:lang w:eastAsia="zh-CN" w:bidi="hi-IN"/>
    </w:rPr>
  </w:style>
  <w:style w:type="paragraph" w:customStyle="1" w:styleId="ConsPlusNonformat0">
    <w:name w:val="ConsPlusNonformat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Courier New" w:eastAsia="Courier New" w:hAnsi="Courier New" w:cs="Courier New"/>
      <w:kern w:val="2"/>
      <w:lang w:eastAsia="zh-CN" w:bidi="hi-IN"/>
    </w:rPr>
  </w:style>
  <w:style w:type="paragraph" w:customStyle="1" w:styleId="ConsPlusTitle0">
    <w:name w:val="ConsPlusTitle"/>
    <w:next w:val="a"/>
    <w:rsid w:val="00057DBC"/>
    <w:pPr>
      <w:widowControl w:val="0"/>
      <w:suppressAutoHyphens/>
      <w:autoSpaceDE w:val="0"/>
      <w:spacing w:line="100" w:lineRule="atLeast"/>
      <w:textAlignment w:val="baseline"/>
    </w:pPr>
    <w:rPr>
      <w:b/>
      <w:bCs/>
      <w:kern w:val="2"/>
      <w:sz w:val="28"/>
      <w:szCs w:val="28"/>
      <w:lang w:eastAsia="zh-CN" w:bidi="hi-IN"/>
    </w:rPr>
  </w:style>
  <w:style w:type="paragraph" w:customStyle="1" w:styleId="ConsPlusNormal0">
    <w:name w:val="ConsPlusNormal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Arial" w:eastAsia="Arial" w:hAnsi="Arial" w:cs="Arial"/>
      <w:kern w:val="2"/>
      <w:sz w:val="14"/>
      <w:szCs w:val="14"/>
      <w:lang w:eastAsia="zh-CN" w:bidi="hi-IN"/>
    </w:rPr>
  </w:style>
  <w:style w:type="paragraph" w:customStyle="1" w:styleId="ConsPlusTitlePage">
    <w:name w:val="ConsPlusTitlePage"/>
    <w:next w:val="ConsPlusNormal0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Tahoma" w:eastAsia="Tahoma" w:hAnsi="Tahoma" w:cs="Tahoma"/>
      <w:kern w:val="2"/>
      <w:sz w:val="14"/>
      <w:szCs w:val="14"/>
      <w:lang w:eastAsia="zh-CN" w:bidi="hi-IN"/>
    </w:rPr>
  </w:style>
  <w:style w:type="paragraph" w:customStyle="1" w:styleId="ConsPlusJurTerm">
    <w:name w:val="ConsPlusJurTerm"/>
    <w:next w:val="ConsPlusNormal0"/>
    <w:rsid w:val="00057DBC"/>
    <w:pPr>
      <w:widowControl w:val="0"/>
      <w:suppressAutoHyphens/>
      <w:autoSpaceDE w:val="0"/>
      <w:spacing w:line="100" w:lineRule="atLeast"/>
      <w:textAlignment w:val="baseline"/>
    </w:pPr>
    <w:rPr>
      <w:rFonts w:ascii="Tahoma" w:eastAsia="Tahoma" w:hAnsi="Tahoma" w:cs="Tahoma"/>
      <w:kern w:val="2"/>
      <w:sz w:val="26"/>
      <w:szCs w:val="26"/>
      <w:lang w:eastAsia="zh-CN" w:bidi="hi-IN"/>
    </w:rPr>
  </w:style>
  <w:style w:type="paragraph" w:customStyle="1" w:styleId="Default">
    <w:name w:val="Default"/>
    <w:rsid w:val="00057DBC"/>
    <w:pPr>
      <w:suppressAutoHyphens/>
      <w:spacing w:line="100" w:lineRule="atLeast"/>
    </w:pPr>
    <w:rPr>
      <w:rFonts w:eastAsia="Calibri"/>
      <w:color w:val="000000"/>
      <w:sz w:val="24"/>
      <w:szCs w:val="24"/>
      <w:lang w:eastAsia="zh-CN" w:bidi="hi-IN"/>
    </w:rPr>
  </w:style>
  <w:style w:type="paragraph" w:customStyle="1" w:styleId="15">
    <w:name w:val="Текст1"/>
    <w:basedOn w:val="a"/>
    <w:rsid w:val="00057DBC"/>
    <w:rPr>
      <w:rFonts w:ascii="Courier New" w:hAnsi="Courier New" w:cs="Courier New"/>
    </w:rPr>
  </w:style>
  <w:style w:type="paragraph" w:customStyle="1" w:styleId="af1">
    <w:name w:val="Термин"/>
    <w:basedOn w:val="15"/>
    <w:rsid w:val="00057DBC"/>
    <w:pPr>
      <w:ind w:left="567"/>
      <w:jc w:val="both"/>
    </w:pPr>
    <w:rPr>
      <w:rFonts w:ascii="Times New Roman" w:hAnsi="Times New Roman"/>
      <w:sz w:val="26"/>
    </w:rPr>
  </w:style>
  <w:style w:type="paragraph" w:customStyle="1" w:styleId="Style14">
    <w:name w:val="Style14"/>
    <w:basedOn w:val="a"/>
    <w:rsid w:val="00057DBC"/>
    <w:pPr>
      <w:widowControl w:val="0"/>
      <w:spacing w:line="344" w:lineRule="exact"/>
      <w:ind w:firstLine="581"/>
      <w:jc w:val="both"/>
    </w:pPr>
  </w:style>
  <w:style w:type="paragraph" w:customStyle="1" w:styleId="Standard">
    <w:name w:val="Standard"/>
    <w:rsid w:val="00A25327"/>
    <w:pPr>
      <w:suppressAutoHyphens/>
      <w:autoSpaceDN w:val="0"/>
      <w:textAlignment w:val="baseline"/>
    </w:pPr>
    <w:rPr>
      <w:kern w:val="3"/>
      <w:sz w:val="24"/>
      <w:lang w:val="en-US" w:eastAsia="en-US"/>
    </w:rPr>
  </w:style>
  <w:style w:type="paragraph" w:styleId="af2">
    <w:name w:val="List Paragraph"/>
    <w:basedOn w:val="Standard"/>
    <w:qFormat/>
    <w:rsid w:val="00A25327"/>
    <w:pPr>
      <w:ind w:left="708"/>
    </w:pPr>
  </w:style>
  <w:style w:type="numbering" w:customStyle="1" w:styleId="WWNum1">
    <w:name w:val="WWNum1"/>
    <w:basedOn w:val="a2"/>
    <w:rsid w:val="00A25327"/>
    <w:pPr>
      <w:numPr>
        <w:numId w:val="6"/>
      </w:numPr>
    </w:pPr>
  </w:style>
  <w:style w:type="paragraph" w:styleId="af3">
    <w:name w:val="No Spacing"/>
    <w:qFormat/>
    <w:rsid w:val="00AF1F9A"/>
    <w:rPr>
      <w:rFonts w:ascii="Calibri" w:hAnsi="Calibri"/>
      <w:sz w:val="22"/>
      <w:szCs w:val="22"/>
    </w:rPr>
  </w:style>
  <w:style w:type="paragraph" w:customStyle="1" w:styleId="af4">
    <w:name w:val="Знак Знак Знак"/>
    <w:basedOn w:val="a"/>
    <w:rsid w:val="00677C64"/>
    <w:pPr>
      <w:suppressAutoHyphens w:val="0"/>
      <w:spacing w:after="160" w:line="240" w:lineRule="exact"/>
      <w:textAlignment w:val="auto"/>
    </w:pPr>
    <w:rPr>
      <w:kern w:val="0"/>
      <w:lang w:val="en-US" w:eastAsia="en-US"/>
    </w:rPr>
  </w:style>
  <w:style w:type="paragraph" w:customStyle="1" w:styleId="af5">
    <w:name w:val="Знак"/>
    <w:basedOn w:val="a"/>
    <w:rsid w:val="00F67FB5"/>
    <w:pPr>
      <w:suppressAutoHyphens w:val="0"/>
      <w:spacing w:before="100" w:beforeAutospacing="1" w:after="100" w:afterAutospacing="1" w:line="240" w:lineRule="auto"/>
      <w:textAlignment w:val="auto"/>
    </w:pPr>
    <w:rPr>
      <w:rFonts w:ascii="Tahoma" w:hAnsi="Tahoma"/>
      <w:kern w:val="0"/>
      <w:lang w:val="en-US" w:eastAsia="en-US"/>
    </w:rPr>
  </w:style>
  <w:style w:type="table" w:styleId="af6">
    <w:name w:val="Table Grid"/>
    <w:basedOn w:val="a1"/>
    <w:rsid w:val="00F67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uiPriority w:val="99"/>
    <w:semiHidden/>
    <w:unhideWhenUsed/>
    <w:rsid w:val="00C937F5"/>
    <w:rPr>
      <w:color w:val="800080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6101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uiPriority w:val="99"/>
    <w:semiHidden/>
    <w:rsid w:val="00610173"/>
    <w:rPr>
      <w:rFonts w:ascii="Tahoma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8Num1z0">
    <w:name w:val="WWNum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amonovskoe.ru.swtest.ru/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mailto:sp24255@donpac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paramonovskoe.ru.swtest.ru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iSupport@rts-tender.ru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9B206-9EB4-4583-A8D4-CA51275F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4495</Words>
  <Characters>25627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N 2</vt:lpstr>
    </vt:vector>
  </TitlesOfParts>
  <Company>MultiDVD Team</Company>
  <LinksUpToDate>false</LinksUpToDate>
  <CharactersWithSpaces>30062</CharactersWithSpaces>
  <SharedDoc>false</SharedDoc>
  <HLinks>
    <vt:vector size="18" baseType="variant"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3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mailto:sp35368@donpac.ru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N 2</dc:title>
  <dc:creator>cenbug_3241</dc:creator>
  <cp:lastModifiedBy>SYSTEMA22</cp:lastModifiedBy>
  <cp:revision>4</cp:revision>
  <cp:lastPrinted>2020-10-20T08:34:00Z</cp:lastPrinted>
  <dcterms:created xsi:type="dcterms:W3CDTF">2020-10-28T08:45:00Z</dcterms:created>
  <dcterms:modified xsi:type="dcterms:W3CDTF">2020-11-02T08:47:00Z</dcterms:modified>
</cp:coreProperties>
</file>