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>
      <w:pPr>
        <w:jc w:val="center"/>
        <w:rPr>
          <w:sz w:val="16"/>
          <w:szCs w:val="16"/>
        </w:rPr>
      </w:pPr>
    </w:p>
    <w:p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Style w:val="6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846"/>
        <w:gridCol w:w="3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ru-RU"/>
              </w:rPr>
              <w:t>05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  <w:lang w:val="ru-RU"/>
              </w:rPr>
              <w:t>110</w:t>
            </w: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>
      <w:pPr>
        <w:jc w:val="both"/>
        <w:rPr>
          <w:rFonts w:eastAsia="Arial"/>
          <w:bCs/>
          <w:sz w:val="28"/>
          <w:szCs w:val="28"/>
          <w:lang w:val="ru-RU"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</w:t>
      </w:r>
      <w:r>
        <w:rPr>
          <w:rFonts w:eastAsia="Arial"/>
          <w:bCs/>
          <w:sz w:val="28"/>
          <w:szCs w:val="28"/>
          <w:lang w:val="ru-RU" w:eastAsia="ar-SA"/>
        </w:rPr>
        <w:t>Об утверждении Положения о проведении</w:t>
      </w:r>
    </w:p>
    <w:p>
      <w:pPr>
        <w:jc w:val="both"/>
        <w:rPr>
          <w:rFonts w:eastAsia="Arial"/>
          <w:bCs/>
          <w:sz w:val="28"/>
          <w:szCs w:val="28"/>
          <w:lang w:val="ru-RU" w:eastAsia="ar-SA"/>
        </w:rPr>
      </w:pPr>
      <w:r>
        <w:rPr>
          <w:rFonts w:eastAsia="Arial"/>
          <w:bCs/>
          <w:sz w:val="28"/>
          <w:szCs w:val="28"/>
          <w:lang w:val="ru-RU" w:eastAsia="ar-SA"/>
        </w:rPr>
        <w:t xml:space="preserve">аттестации муниципальных служащих  в </w:t>
      </w:r>
    </w:p>
    <w:p>
      <w:pPr>
        <w:jc w:val="both"/>
        <w:rPr>
          <w:sz w:val="28"/>
        </w:rPr>
      </w:pPr>
      <w:r>
        <w:rPr>
          <w:rFonts w:eastAsia="Arial"/>
          <w:bCs/>
          <w:sz w:val="28"/>
          <w:szCs w:val="28"/>
          <w:lang w:val="ru-RU" w:eastAsia="ar-SA"/>
        </w:rPr>
        <w:t>Администрации  Парамоновского сельского поселения</w:t>
      </w:r>
      <w:r>
        <w:rPr>
          <w:rFonts w:eastAsia="Arial"/>
          <w:bCs/>
          <w:sz w:val="28"/>
          <w:szCs w:val="28"/>
          <w:lang w:eastAsia="ar-SA"/>
        </w:rPr>
        <w:t>»</w:t>
      </w:r>
    </w:p>
    <w:p>
      <w:pPr>
        <w:jc w:val="center"/>
        <w:rPr>
          <w:sz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09 октября 2007 № 786-ЗС  «О муниципальной службе в Ростовской области», руководствуясь Уставом муниципального образования «</w:t>
      </w:r>
      <w:r>
        <w:rPr>
          <w:sz w:val="28"/>
          <w:szCs w:val="28"/>
          <w:lang w:val="ru-RU"/>
        </w:rPr>
        <w:t>Парамоно</w:t>
      </w:r>
      <w:r>
        <w:rPr>
          <w:sz w:val="28"/>
          <w:szCs w:val="28"/>
        </w:rPr>
        <w:t xml:space="preserve">вское сельское поселение», </w:t>
      </w:r>
      <w:r>
        <w:rPr>
          <w:sz w:val="28"/>
        </w:rPr>
        <w:t>Собрание депутатов Пармоновского сельского поселения</w:t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>
      <w:pPr>
        <w:ind w:firstLine="708"/>
        <w:jc w:val="both"/>
        <w:rPr>
          <w:sz w:val="28"/>
        </w:rPr>
      </w:pP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  <w:lang w:val="ru-RU"/>
        </w:rPr>
        <w:t>Положение о проведении аттестации муниципальных служащих</w:t>
      </w:r>
      <w:r>
        <w:rPr>
          <w:sz w:val="28"/>
        </w:rPr>
        <w:t xml:space="preserve"> Администрации Парамоновского сельского поселения   согласно приложению.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 силу решение Собрания депутатов Парамоновского сельского поселения от </w:t>
      </w:r>
      <w:r>
        <w:rPr>
          <w:sz w:val="28"/>
          <w:lang w:val="ru-RU"/>
        </w:rPr>
        <w:t>28</w:t>
      </w:r>
      <w:r>
        <w:rPr>
          <w:sz w:val="28"/>
        </w:rPr>
        <w:t>.12.20</w:t>
      </w:r>
      <w:r>
        <w:rPr>
          <w:sz w:val="28"/>
          <w:lang w:val="ru-RU"/>
        </w:rPr>
        <w:t>07</w:t>
      </w:r>
      <w:r>
        <w:rPr>
          <w:sz w:val="28"/>
        </w:rPr>
        <w:t xml:space="preserve">г. № </w:t>
      </w:r>
      <w:r>
        <w:rPr>
          <w:sz w:val="28"/>
          <w:lang w:val="ru-RU"/>
        </w:rPr>
        <w:t>64-А</w:t>
      </w:r>
      <w:r>
        <w:rPr>
          <w:sz w:val="28"/>
        </w:rPr>
        <w:t xml:space="preserve"> «Об утверждении </w:t>
      </w:r>
      <w:r>
        <w:rPr>
          <w:sz w:val="28"/>
          <w:lang w:val="ru-RU"/>
        </w:rPr>
        <w:t>Положения об аттестации муниципальных служащих занимающих муниципальные должности муниципальной службы</w:t>
      </w:r>
      <w:r>
        <w:rPr>
          <w:sz w:val="28"/>
        </w:rPr>
        <w:t>».</w:t>
      </w:r>
    </w:p>
    <w:p>
      <w:pPr>
        <w:pStyle w:val="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   официальном сайте Парамоновского сельского поселения. 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решения оставляю за собой.</w:t>
      </w:r>
    </w:p>
    <w:p>
      <w:pPr>
        <w:pStyle w:val="2"/>
        <w:ind w:left="708" w:firstLine="0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t>Председатель Собрания депутатов-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>
      <w:pPr>
        <w:tabs>
          <w:tab w:val="center" w:pos="5187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сельского поселения                                               </w:t>
      </w:r>
      <w:r>
        <w:rPr>
          <w:sz w:val="28"/>
          <w:szCs w:val="28"/>
          <w:lang w:val="ru-RU"/>
        </w:rPr>
        <w:t>В.Г.Грицаев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ind w:firstLine="708"/>
        <w:jc w:val="both"/>
        <w:rPr>
          <w:sz w:val="28"/>
        </w:rPr>
      </w:pPr>
    </w:p>
    <w:p/>
    <w:p/>
    <w:p>
      <w:pPr>
        <w:pStyle w:val="9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Парамоновского сельского поселения</w:t>
      </w:r>
    </w:p>
    <w:p>
      <w:pPr>
        <w:wordWrap w:val="0"/>
        <w:jc w:val="right"/>
        <w:rPr>
          <w:lang w:val="ru-RU"/>
        </w:rPr>
      </w:pPr>
      <w:r>
        <w:rPr>
          <w:rFonts w:ascii="Times New Roman" w:hAnsi="Times New Roman" w:cs="Times New Roman"/>
        </w:rPr>
        <w:t xml:space="preserve"> от </w:t>
      </w:r>
      <w:r>
        <w:rPr>
          <w:rFonts w:cs="Times New Roman"/>
          <w:lang w:val="ru-RU"/>
        </w:rPr>
        <w:t xml:space="preserve"> 05 августа 2019</w:t>
      </w:r>
      <w:r>
        <w:rPr>
          <w:rFonts w:ascii="Times New Roman" w:hAnsi="Times New Roman" w:cs="Times New Roman"/>
        </w:rPr>
        <w:t>г. №</w:t>
      </w:r>
      <w:r>
        <w:rPr>
          <w:rFonts w:cs="Times New Roman"/>
          <w:lang w:val="ru-RU"/>
        </w:rPr>
        <w:t xml:space="preserve"> 110</w:t>
      </w:r>
    </w:p>
    <w:p>
      <w:pPr>
        <w:jc w:val="right"/>
      </w:pPr>
    </w:p>
    <w:p/>
    <w:p/>
    <w:p/>
    <w:p/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</w:rPr>
        <w:t xml:space="preserve"> ПОЛОЖЕНИЕ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</w:rPr>
        <w:t>О ПРОВЕДЕНИИ АТТЕСТАЦИИ МУНИЦИПАЛЬНЫХ СЛУЖАЩИХ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  <w:lang w:val="ru-RU"/>
        </w:rPr>
        <w:t>В АДМИНИСТРАЦИИ ПАРАМОНОВСКОГО СЕЛЬСКОГО ПОСЕЛЕНИЯ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I. Общие положения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 xml:space="preserve">1. Настоящим  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  <w:lang w:val="ru-RU"/>
        </w:rPr>
        <w:t>П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оложением в соответствии со статьей 18 Федерального закона от 2 марта 2007 года № 25-ФЗ «О муниципальной службе в Российской Федерации»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3. Аттестации не подлежат следующие муниципальные служащие: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1) замещающие должности муниципальной службы менее одного года;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2) достигшие возраста 60 лет;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3) беременные женщины;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5) замещающие должности муниципальной службы на основании срочного трудового договора (контракта).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II. Организация проведения аттестации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а) о формировании аттестационной комиссии;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б) об утверждении графика проведения аттестации;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в) о составлении списков муниципальных служащих, подлежащих аттестации;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г) о подготовке документов, необходимых для работы аттестационной комиссии.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8. В графике проведения аттестации указываются: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б) список муниципальных служащих, подлежащих аттестации;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в) дата, время и место проведения аттестации;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а) фамилия, имя, отчество;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III. Проведение аттестации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Муниципальный служащий знакомится с аттестационным листом под расписку.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22. Муниципальный служащий вправе обжаловать результаты аттестации в судебном порядке.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ru-RU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</w:p>
    <w:p>
      <w:pPr>
        <w:wordWrap w:val="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Положению о проведении аттестации</w:t>
      </w:r>
    </w:p>
    <w:p>
      <w:pPr>
        <w:wordWrap w:val="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муниципальных служащих Администрации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Парамоновского сельского поселения</w:t>
      </w:r>
    </w:p>
    <w:p>
      <w:pPr>
        <w:jc w:val="right"/>
      </w:pPr>
      <w:r>
        <w:rPr>
          <w:rFonts w:ascii="Times New Roman" w:hAnsi="Times New Roman" w:cs="Times New Roman"/>
        </w:rPr>
        <w:t xml:space="preserve"> </w:t>
      </w:r>
    </w:p>
    <w:p>
      <w:pPr>
        <w:jc w:val="right"/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 ЛИСТ</w:t>
      </w:r>
    </w:p>
    <w:p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 рождения _____________________________________________________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</w:p>
    <w:p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(когда и какое учебное заведение окончил, специальность и квалификация об образовании, </w:t>
      </w:r>
    </w:p>
    <w:p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документы о повышении квалификации, переподготовке, ученая степень, ученое звание,</w:t>
      </w:r>
    </w:p>
    <w:p>
      <w:pPr>
        <w:spacing w:line="2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квалификационный разряд, дата их присвоения)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назначения, утверждения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эту должность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трудовой стаж, в том числе стаж муниципальной службы, стаж работы в данном органе (его подразделениях) 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к аттестуемому и ответы на них 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Замечания и предложения, высказанные членами аттестационной комиссии </w:t>
      </w:r>
    </w:p>
    <w:p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аттестуемым муниципальным служащим___________________________________________________________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Краткая оценка выполнения рекомендаций предыдущей аттестации 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>(выполнены, выполнены частично, не выполнены)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служебной деятельности муниципального служащего 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(соответствует замещаемой должности; соответствует замещаемой должности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при условии выполнения рекомендаций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 его служебной деятельности; не соответствует замещаемой должности)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комиссии.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 _____, против _________.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 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Примечания и особые мнения членов комиссии _______________________________________________________________________________________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 Подпись аттестуемого ___________________________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руководителя органа местного самоуправления по итогам аттестации и дата его принятия 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 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cs="Times New Roman"/>
          <w:sz w:val="24"/>
          <w:szCs w:val="24"/>
          <w:lang w:val="ru-RU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cs="Times New Roman"/>
          <w:sz w:val="24"/>
          <w:szCs w:val="24"/>
          <w:lang w:val="ru-RU"/>
        </w:rPr>
        <w:t xml:space="preserve"> Администрации</w:t>
      </w: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/>
          <w:sz w:val="24"/>
          <w:szCs w:val="24"/>
          <w:lang w:val="ru-RU"/>
        </w:rPr>
        <w:t>Парамоно</w:t>
      </w:r>
      <w:r>
        <w:rPr>
          <w:rFonts w:ascii="Times New Roman" w:hAnsi="Times New Roman" w:cs="Times New Roman"/>
          <w:sz w:val="24"/>
          <w:szCs w:val="24"/>
        </w:rPr>
        <w:t>вского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cs="Times New Roman"/>
          <w:sz w:val="24"/>
          <w:szCs w:val="24"/>
          <w:lang w:val="ru-RU"/>
        </w:rPr>
        <w:t xml:space="preserve"> поселения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ДЕЛОВЫХ И ЛИЧНЫХ КАЧЕСТВАХ АТТЕСТУЕМОГО МУНИЦИПАЛЬНОГО СЛУЖАЩЕГО</w:t>
      </w:r>
    </w:p>
    <w:p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руководителя, должность)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аттестуемого, замещаемая должность на момент проведения аттестации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и дата назначения на должность)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Профессиональные знания и опыт аттестуемого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Деловые качества аттестуемого</w:t>
      </w:r>
    </w:p>
    <w:p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3. Стиль и методы работы аттестуемого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Личные качества аттестуемого</w:t>
      </w:r>
    </w:p>
    <w:p>
      <w:pPr>
        <w:spacing w:line="16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квалификации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основных вопросов, в решении которых принимал участие аттестуемый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pBdr>
          <w:bottom w:val="single" w:color="auto" w:sz="12" w:space="1"/>
        </w:pBd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Результативность работы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Возможность профессионального и служебного продвижения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Замечания и пожелания аттестуемому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 о соответствии занимаемой должности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(соответствует замещаемой муниципальной должности; соответствует замещаемой муниципальной должности 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при условии выполнения рекомендации аттестационной комиссии по его служебной деятельности; </w:t>
      </w:r>
    </w:p>
    <w:p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не соответствует замещаемой муниципальной должности)</w:t>
      </w:r>
    </w:p>
    <w:p>
      <w:pPr>
        <w:spacing w:line="160" w:lineRule="atLeast"/>
        <w:ind w:left="-1134"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руководителя)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аттестуемого _____________________________</w:t>
      </w:r>
    </w:p>
    <w:p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cs="Times New Roman"/>
          <w:sz w:val="24"/>
          <w:szCs w:val="24"/>
          <w:lang w:val="ru-RU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cs="Times New Roman"/>
          <w:sz w:val="24"/>
          <w:szCs w:val="24"/>
          <w:lang w:val="ru-RU"/>
        </w:rPr>
        <w:t xml:space="preserve"> Администрации</w:t>
      </w: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/>
          <w:sz w:val="24"/>
          <w:szCs w:val="24"/>
          <w:lang w:val="ru-RU"/>
        </w:rPr>
        <w:t>Парамоно</w:t>
      </w:r>
      <w:r>
        <w:rPr>
          <w:rFonts w:ascii="Times New Roman" w:hAnsi="Times New Roman" w:cs="Times New Roman"/>
          <w:sz w:val="24"/>
          <w:szCs w:val="24"/>
        </w:rPr>
        <w:t>вского сельского</w:t>
      </w:r>
      <w:r>
        <w:rPr>
          <w:rFonts w:cs="Times New Roman"/>
          <w:sz w:val="24"/>
          <w:szCs w:val="24"/>
          <w:lang w:val="ru-RU"/>
        </w:rPr>
        <w:t xml:space="preserve"> поселения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№_______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Председатель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аттестационной комиссии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муниципальному служащему и краткие ответы на них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аттестационной комиссии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муниципального служащего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служебной деятельности муниципального служащего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занимаемой должности; соответствует занимаемой должности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при условии выполнения рекомендаций аттестационной комиссии; не соответствует занимаемой должности)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Принимало участие в голосовании ________ членов комиссии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«За» _______  «Против» ___________</w:t>
      </w:r>
    </w:p>
    <w:p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аттестационной комиссии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протоколом ознакомлен (-а) 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multilevel"/>
    <w:tmpl w:val="1D406A46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C11D9A"/>
    <w:rsid w:val="00064F98"/>
    <w:rsid w:val="0014383C"/>
    <w:rsid w:val="00281109"/>
    <w:rsid w:val="002926D0"/>
    <w:rsid w:val="004863BC"/>
    <w:rsid w:val="004A64DA"/>
    <w:rsid w:val="00530B8E"/>
    <w:rsid w:val="00572B88"/>
    <w:rsid w:val="0064192C"/>
    <w:rsid w:val="006C6E0C"/>
    <w:rsid w:val="00723412"/>
    <w:rsid w:val="00814745"/>
    <w:rsid w:val="008D1931"/>
    <w:rsid w:val="008F7331"/>
    <w:rsid w:val="009675C6"/>
    <w:rsid w:val="00C11D9A"/>
    <w:rsid w:val="00CD758B"/>
    <w:rsid w:val="00CE0DA6"/>
    <w:rsid w:val="039D150B"/>
    <w:rsid w:val="22162552"/>
    <w:rsid w:val="3F7D647A"/>
    <w:rsid w:val="4C396227"/>
    <w:rsid w:val="570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0"/>
    <w:pPr>
      <w:ind w:firstLine="708"/>
      <w:jc w:val="both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с отступом Знак"/>
    <w:basedOn w:val="5"/>
    <w:link w:val="2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">
    <w:name w:val="description"/>
    <w:basedOn w:val="1"/>
    <w:qFormat/>
    <w:uiPriority w:val="0"/>
    <w:pPr>
      <w:spacing w:before="100" w:beforeAutospacing="1" w:after="100" w:afterAutospacing="1"/>
      <w:ind w:right="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164</Words>
  <Characters>939</Characters>
  <Lines>7</Lines>
  <Paragraphs>2</Paragraphs>
  <TotalTime>15</TotalTime>
  <ScaleCrop>false</ScaleCrop>
  <LinksUpToDate>false</LinksUpToDate>
  <CharactersWithSpaces>1101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2015-01-28T07:03:00Z</dcterms:created>
  <dc:creator>SYS</dc:creator>
  <cp:lastModifiedBy>Пользователь</cp:lastModifiedBy>
  <cp:lastPrinted>2019-01-17T13:01:00Z</cp:lastPrinted>
  <dcterms:modified xsi:type="dcterms:W3CDTF">2021-03-25T05:35:37Z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