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62C7" w:rsidRPr="003E7F1E" w:rsidRDefault="00772DAD">
      <w:pPr>
        <w:pStyle w:val="1"/>
        <w:rPr>
          <w:b w:val="0"/>
          <w:sz w:val="28"/>
          <w:szCs w:val="28"/>
        </w:rPr>
      </w:pPr>
      <w:r w:rsidRPr="003E7F1E">
        <w:rPr>
          <w:b w:val="0"/>
          <w:sz w:val="30"/>
          <w:szCs w:val="30"/>
        </w:rPr>
        <w:t>РОСТОВСКАЯ ОБЛАСТЬ</w:t>
      </w:r>
    </w:p>
    <w:p w:rsidR="002862C7" w:rsidRDefault="00772DAD">
      <w:pPr>
        <w:jc w:val="center"/>
        <w:rPr>
          <w:b/>
          <w:sz w:val="28"/>
          <w:szCs w:val="28"/>
        </w:rPr>
      </w:pPr>
      <w:r>
        <w:rPr>
          <w:b/>
          <w:sz w:val="28"/>
          <w:szCs w:val="28"/>
        </w:rPr>
        <w:t xml:space="preserve">МУНИЦИПАЛЬНОЕ ОБРАЗОВАНИЕ </w:t>
      </w:r>
    </w:p>
    <w:p w:rsidR="002862C7" w:rsidRDefault="00772DAD">
      <w:pPr>
        <w:jc w:val="center"/>
        <w:rPr>
          <w:b/>
          <w:sz w:val="20"/>
          <w:szCs w:val="20"/>
        </w:rPr>
      </w:pPr>
      <w:r>
        <w:rPr>
          <w:b/>
          <w:sz w:val="28"/>
          <w:szCs w:val="28"/>
        </w:rPr>
        <w:t>«</w:t>
      </w:r>
      <w:r w:rsidR="00C25195">
        <w:rPr>
          <w:b/>
          <w:sz w:val="28"/>
          <w:szCs w:val="28"/>
        </w:rPr>
        <w:t>ПАРАМОНОВСКОЕ СЕЛЬСКОЕ ПОСЕЛЕНИЕ</w:t>
      </w:r>
      <w:r>
        <w:rPr>
          <w:b/>
          <w:sz w:val="28"/>
          <w:szCs w:val="28"/>
        </w:rPr>
        <w:t>»</w:t>
      </w:r>
    </w:p>
    <w:p w:rsidR="002916B8" w:rsidRDefault="002916B8">
      <w:pPr>
        <w:jc w:val="center"/>
        <w:rPr>
          <w:b/>
          <w:sz w:val="20"/>
          <w:szCs w:val="20"/>
        </w:rPr>
      </w:pPr>
    </w:p>
    <w:p w:rsidR="002862C7" w:rsidRPr="003E7F1E" w:rsidRDefault="00772DAD">
      <w:pPr>
        <w:pStyle w:val="1"/>
        <w:rPr>
          <w:b w:val="0"/>
          <w:caps/>
          <w:sz w:val="28"/>
          <w:szCs w:val="28"/>
        </w:rPr>
      </w:pPr>
      <w:r w:rsidRPr="003E7F1E">
        <w:rPr>
          <w:b w:val="0"/>
          <w:sz w:val="30"/>
          <w:szCs w:val="30"/>
        </w:rPr>
        <w:t xml:space="preserve">СОБРАНИЕ ДЕПУТАТОВ </w:t>
      </w:r>
      <w:r w:rsidR="00C25195" w:rsidRPr="003E7F1E">
        <w:rPr>
          <w:b w:val="0"/>
          <w:sz w:val="30"/>
          <w:szCs w:val="30"/>
        </w:rPr>
        <w:t>ПАРАМОНОВСКОГО СЕЛЬСКОГО ПОСЕЛЕНИЯ</w:t>
      </w:r>
    </w:p>
    <w:p w:rsidR="00E62AED" w:rsidRPr="003E7F1E" w:rsidRDefault="00E62AED">
      <w:pPr>
        <w:jc w:val="center"/>
        <w:rPr>
          <w:caps/>
          <w:sz w:val="28"/>
          <w:szCs w:val="28"/>
        </w:rPr>
      </w:pPr>
    </w:p>
    <w:p w:rsidR="002862C7" w:rsidRPr="003E7F1E" w:rsidRDefault="00772DAD">
      <w:pPr>
        <w:pStyle w:val="1"/>
        <w:rPr>
          <w:b w:val="0"/>
          <w:sz w:val="32"/>
          <w:szCs w:val="32"/>
        </w:rPr>
      </w:pPr>
      <w:r w:rsidRPr="003E7F1E">
        <w:rPr>
          <w:b w:val="0"/>
          <w:sz w:val="32"/>
          <w:szCs w:val="32"/>
        </w:rPr>
        <w:t>РЕШЕНИЕ</w:t>
      </w:r>
    </w:p>
    <w:p w:rsidR="002A3826" w:rsidRPr="002A3826" w:rsidRDefault="002A3826" w:rsidP="002A3826"/>
    <w:p w:rsidR="002A3826" w:rsidRDefault="002A3826" w:rsidP="002A3826">
      <w:pPr>
        <w:jc w:val="center"/>
        <w:rPr>
          <w:sz w:val="28"/>
        </w:rPr>
      </w:pPr>
      <w:r>
        <w:rPr>
          <w:sz w:val="28"/>
        </w:rPr>
        <w:t xml:space="preserve">Об утверждении Положения «Об оплате труда </w:t>
      </w:r>
      <w:r>
        <w:rPr>
          <w:sz w:val="28"/>
          <w:szCs w:val="28"/>
        </w:rPr>
        <w:t xml:space="preserve">работников осуществляющих техническое обеспечение деятельности </w:t>
      </w:r>
      <w:r>
        <w:rPr>
          <w:sz w:val="28"/>
        </w:rPr>
        <w:t>Администрации Парамоновского сельского поселения и обслуживающего персонала Администрации Парамоновского сельского поселения»</w:t>
      </w:r>
    </w:p>
    <w:p w:rsidR="002A3826" w:rsidRPr="002A3826" w:rsidRDefault="002A3826" w:rsidP="002A3826"/>
    <w:p w:rsidR="00EA3D01" w:rsidRPr="00EA3D01" w:rsidRDefault="00EA3D01" w:rsidP="00EA3D01"/>
    <w:tbl>
      <w:tblPr>
        <w:tblW w:w="9923" w:type="dxa"/>
        <w:tblInd w:w="108" w:type="dxa"/>
        <w:tblLayout w:type="fixed"/>
        <w:tblLook w:val="0000"/>
      </w:tblPr>
      <w:tblGrid>
        <w:gridCol w:w="2977"/>
        <w:gridCol w:w="2944"/>
        <w:gridCol w:w="4002"/>
      </w:tblGrid>
      <w:tr w:rsidR="001274B6" w:rsidTr="00426280">
        <w:tc>
          <w:tcPr>
            <w:tcW w:w="2977" w:type="dxa"/>
            <w:shd w:val="clear" w:color="auto" w:fill="auto"/>
          </w:tcPr>
          <w:p w:rsidR="001274B6" w:rsidRDefault="001274B6" w:rsidP="00426280">
            <w:pPr>
              <w:jc w:val="center"/>
              <w:rPr>
                <w:rFonts w:eastAsia="Calibri"/>
                <w:color w:val="000000"/>
                <w:sz w:val="28"/>
                <w:szCs w:val="28"/>
              </w:rPr>
            </w:pPr>
            <w:r>
              <w:rPr>
                <w:rFonts w:eastAsia="Calibri"/>
                <w:color w:val="000000"/>
                <w:sz w:val="28"/>
                <w:szCs w:val="28"/>
                <w:lang w:val="hy-AM"/>
              </w:rPr>
              <w:t>Принято</w:t>
            </w:r>
          </w:p>
          <w:p w:rsidR="001274B6" w:rsidRDefault="001274B6" w:rsidP="00426280">
            <w:pPr>
              <w:jc w:val="center"/>
              <w:rPr>
                <w:rFonts w:eastAsia="Calibri"/>
                <w:color w:val="000000"/>
                <w:sz w:val="28"/>
                <w:szCs w:val="28"/>
                <w:lang w:val="hy-AM"/>
              </w:rPr>
            </w:pPr>
            <w:r>
              <w:rPr>
                <w:rFonts w:eastAsia="Calibri"/>
                <w:color w:val="000000"/>
                <w:sz w:val="28"/>
                <w:szCs w:val="28"/>
              </w:rPr>
              <w:t>Собранием депутатов</w:t>
            </w:r>
          </w:p>
        </w:tc>
        <w:tc>
          <w:tcPr>
            <w:tcW w:w="2944" w:type="dxa"/>
            <w:shd w:val="clear" w:color="auto" w:fill="auto"/>
          </w:tcPr>
          <w:p w:rsidR="001274B6" w:rsidRDefault="001274B6" w:rsidP="00426280">
            <w:pPr>
              <w:snapToGrid w:val="0"/>
              <w:ind w:firstLine="567"/>
              <w:jc w:val="center"/>
              <w:rPr>
                <w:rFonts w:eastAsia="Calibri"/>
                <w:color w:val="000000"/>
                <w:sz w:val="28"/>
                <w:szCs w:val="28"/>
                <w:lang w:val="hy-AM"/>
              </w:rPr>
            </w:pPr>
          </w:p>
        </w:tc>
        <w:tc>
          <w:tcPr>
            <w:tcW w:w="4002" w:type="dxa"/>
            <w:shd w:val="clear" w:color="auto" w:fill="auto"/>
          </w:tcPr>
          <w:p w:rsidR="001274B6" w:rsidRDefault="001274B6" w:rsidP="00426280">
            <w:pPr>
              <w:snapToGrid w:val="0"/>
              <w:ind w:firstLine="567"/>
              <w:jc w:val="center"/>
              <w:rPr>
                <w:rFonts w:eastAsia="Calibri"/>
                <w:color w:val="000000"/>
                <w:sz w:val="28"/>
                <w:szCs w:val="28"/>
                <w:lang w:val="hy-AM"/>
              </w:rPr>
            </w:pPr>
          </w:p>
          <w:p w:rsidR="001274B6" w:rsidRPr="00176520" w:rsidRDefault="001274B6" w:rsidP="00F95446">
            <w:pPr>
              <w:ind w:firstLine="567"/>
              <w:jc w:val="center"/>
              <w:rPr>
                <w:u w:val="single"/>
              </w:rPr>
            </w:pPr>
            <w:r>
              <w:rPr>
                <w:rFonts w:eastAsia="Calibri"/>
                <w:color w:val="000000"/>
                <w:sz w:val="28"/>
                <w:szCs w:val="28"/>
                <w:lang w:val="hy-AM"/>
              </w:rPr>
              <w:t xml:space="preserve">   </w:t>
            </w:r>
            <w:r w:rsidR="00A5304D">
              <w:rPr>
                <w:rFonts w:eastAsia="Calibri"/>
                <w:color w:val="000000"/>
                <w:sz w:val="28"/>
                <w:szCs w:val="28"/>
              </w:rPr>
              <w:t xml:space="preserve">« </w:t>
            </w:r>
            <w:r w:rsidR="00F95446">
              <w:rPr>
                <w:rFonts w:eastAsia="Calibri"/>
                <w:color w:val="000000"/>
                <w:sz w:val="28"/>
                <w:szCs w:val="28"/>
              </w:rPr>
              <w:t>26</w:t>
            </w:r>
            <w:r w:rsidR="00936B91">
              <w:rPr>
                <w:rFonts w:eastAsia="Calibri"/>
                <w:color w:val="000000"/>
                <w:sz w:val="28"/>
                <w:szCs w:val="28"/>
              </w:rPr>
              <w:t xml:space="preserve">  »</w:t>
            </w:r>
            <w:r w:rsidR="00176520" w:rsidRPr="00176520">
              <w:rPr>
                <w:rFonts w:eastAsia="Calibri"/>
                <w:color w:val="000000"/>
                <w:sz w:val="28"/>
                <w:szCs w:val="28"/>
                <w:u w:val="single"/>
              </w:rPr>
              <w:t xml:space="preserve"> </w:t>
            </w:r>
            <w:r w:rsidR="00897C4B">
              <w:rPr>
                <w:rFonts w:eastAsia="Calibri"/>
                <w:color w:val="000000"/>
                <w:sz w:val="28"/>
                <w:szCs w:val="28"/>
                <w:u w:val="single"/>
              </w:rPr>
              <w:t>дека</w:t>
            </w:r>
            <w:r w:rsidR="00176520" w:rsidRPr="00176520">
              <w:rPr>
                <w:rFonts w:eastAsia="Calibri"/>
                <w:color w:val="000000"/>
                <w:sz w:val="28"/>
                <w:szCs w:val="28"/>
                <w:u w:val="single"/>
              </w:rPr>
              <w:t>бря</w:t>
            </w:r>
            <w:r w:rsidRPr="00176520">
              <w:rPr>
                <w:rFonts w:eastAsia="Calibri"/>
                <w:color w:val="000000"/>
                <w:sz w:val="28"/>
                <w:szCs w:val="28"/>
                <w:u w:val="single"/>
                <w:lang w:val="hy-AM"/>
              </w:rPr>
              <w:t xml:space="preserve"> 201</w:t>
            </w:r>
            <w:r w:rsidR="00897C4B">
              <w:rPr>
                <w:rFonts w:eastAsia="Calibri"/>
                <w:color w:val="000000"/>
                <w:sz w:val="28"/>
                <w:szCs w:val="28"/>
                <w:u w:val="single"/>
              </w:rPr>
              <w:t>9</w:t>
            </w:r>
            <w:r w:rsidRPr="00176520">
              <w:rPr>
                <w:rFonts w:eastAsia="Calibri"/>
                <w:color w:val="000000"/>
                <w:sz w:val="28"/>
                <w:szCs w:val="28"/>
                <w:u w:val="single"/>
                <w:lang w:val="hy-AM"/>
              </w:rPr>
              <w:t xml:space="preserve"> года</w:t>
            </w:r>
          </w:p>
        </w:tc>
      </w:tr>
    </w:tbl>
    <w:p w:rsidR="009F5B26" w:rsidRDefault="009F5B26" w:rsidP="009F5B26">
      <w:pPr>
        <w:jc w:val="center"/>
        <w:rPr>
          <w:sz w:val="28"/>
        </w:rPr>
      </w:pPr>
    </w:p>
    <w:p w:rsidR="0052756C" w:rsidRPr="00AC72BF" w:rsidRDefault="005F3230" w:rsidP="0052756C">
      <w:pPr>
        <w:tabs>
          <w:tab w:val="center" w:pos="4818"/>
        </w:tabs>
      </w:pPr>
      <w:r>
        <w:rPr>
          <w:noProof/>
          <w:lang w:eastAsia="ru-RU"/>
        </w:rPr>
        <w:pict>
          <v:shapetype id="_x0000_t202" coordsize="21600,21600" o:spt="202" path="m,l,21600r21600,l21600,xe">
            <v:stroke joinstyle="miter"/>
            <v:path gradientshapeok="t" o:connecttype="rect"/>
          </v:shapetype>
          <v:shape id="Поле 16" o:spid="_x0000_s1026" type="#_x0000_t202" style="position:absolute;margin-left:406.7pt;margin-top:-14.5pt;width:64.75pt;height:28.75pt;z-index:2516669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" strokecolor="white" strokeweight=".5pt">
            <v:textbox style="mso-next-textbox:#Поле 16" inset="7.45pt,3.85pt,7.45pt,3.85pt">
              <w:txbxContent>
                <w:p w:rsidR="00855485" w:rsidRDefault="00855485" w:rsidP="0052756C"/>
              </w:txbxContent>
            </v:textbox>
          </v:shape>
        </w:pict>
      </w:r>
    </w:p>
    <w:p w:rsidR="002A3826" w:rsidRPr="003B0ADA" w:rsidRDefault="002A3826" w:rsidP="002A3826">
      <w:pPr>
        <w:autoSpaceDE w:val="0"/>
        <w:autoSpaceDN w:val="0"/>
        <w:adjustRightInd w:val="0"/>
        <w:ind w:firstLine="540"/>
        <w:jc w:val="both"/>
        <w:rPr>
          <w:sz w:val="28"/>
          <w:szCs w:val="28"/>
        </w:rPr>
      </w:pPr>
      <w:r w:rsidRPr="003B0ADA">
        <w:rPr>
          <w:sz w:val="28"/>
          <w:szCs w:val="28"/>
        </w:rPr>
        <w:t xml:space="preserve">В соответствии </w:t>
      </w:r>
      <w:r>
        <w:rPr>
          <w:sz w:val="28"/>
          <w:szCs w:val="28"/>
        </w:rPr>
        <w:t xml:space="preserve">с </w:t>
      </w:r>
      <w:r w:rsidRPr="003B0ADA">
        <w:rPr>
          <w:sz w:val="28"/>
          <w:szCs w:val="28"/>
        </w:rPr>
        <w:t>Уставом мун</w:t>
      </w:r>
      <w:r>
        <w:rPr>
          <w:sz w:val="28"/>
          <w:szCs w:val="28"/>
        </w:rPr>
        <w:t>иципального образования «</w:t>
      </w:r>
      <w:proofErr w:type="spellStart"/>
      <w:r w:rsidR="00B143B8">
        <w:rPr>
          <w:sz w:val="28"/>
        </w:rPr>
        <w:t>Парамонов</w:t>
      </w:r>
      <w:r>
        <w:rPr>
          <w:sz w:val="28"/>
        </w:rPr>
        <w:t>ское</w:t>
      </w:r>
      <w:proofErr w:type="spellEnd"/>
      <w:r w:rsidRPr="003B0ADA">
        <w:rPr>
          <w:sz w:val="28"/>
          <w:szCs w:val="28"/>
        </w:rPr>
        <w:t xml:space="preserve"> сельское поселе</w:t>
      </w:r>
      <w:r>
        <w:rPr>
          <w:sz w:val="28"/>
          <w:szCs w:val="28"/>
        </w:rPr>
        <w:t xml:space="preserve">ние», Собрание депутатов </w:t>
      </w:r>
      <w:r>
        <w:rPr>
          <w:sz w:val="28"/>
        </w:rPr>
        <w:t>Парамоновского</w:t>
      </w:r>
      <w:r w:rsidRPr="003B0ADA">
        <w:rPr>
          <w:sz w:val="28"/>
          <w:szCs w:val="28"/>
        </w:rPr>
        <w:t xml:space="preserve"> сельского поселения</w:t>
      </w:r>
    </w:p>
    <w:p w:rsidR="0052756C" w:rsidRPr="0052756C" w:rsidRDefault="0052756C" w:rsidP="0052756C">
      <w:pPr>
        <w:ind w:firstLine="709"/>
        <w:jc w:val="center"/>
        <w:rPr>
          <w:sz w:val="16"/>
          <w:szCs w:val="16"/>
        </w:rPr>
      </w:pPr>
    </w:p>
    <w:p w:rsidR="0052756C" w:rsidRDefault="0052756C" w:rsidP="0052756C">
      <w:pPr>
        <w:jc w:val="center"/>
        <w:rPr>
          <w:sz w:val="28"/>
          <w:szCs w:val="28"/>
        </w:rPr>
      </w:pPr>
      <w:r w:rsidRPr="00DB187B">
        <w:rPr>
          <w:sz w:val="28"/>
          <w:szCs w:val="28"/>
        </w:rPr>
        <w:t>РЕШИЛО:</w:t>
      </w:r>
    </w:p>
    <w:p w:rsidR="00897C4B" w:rsidRDefault="00897C4B" w:rsidP="0052756C">
      <w:pPr>
        <w:jc w:val="center"/>
        <w:rPr>
          <w:sz w:val="28"/>
          <w:szCs w:val="28"/>
        </w:rPr>
      </w:pPr>
    </w:p>
    <w:p w:rsidR="0052756C" w:rsidRDefault="0052756C" w:rsidP="0052756C">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B143B8" w:rsidRDefault="00B143B8" w:rsidP="00B143B8">
      <w:pPr>
        <w:ind w:firstLine="709"/>
        <w:jc w:val="both"/>
        <w:rPr>
          <w:sz w:val="28"/>
          <w:szCs w:val="28"/>
        </w:rPr>
      </w:pPr>
      <w:r w:rsidRPr="00AB09A8">
        <w:rPr>
          <w:sz w:val="28"/>
          <w:szCs w:val="28"/>
        </w:rPr>
        <w:t xml:space="preserve">1. Утвердить Положение </w:t>
      </w:r>
      <w:r>
        <w:rPr>
          <w:sz w:val="28"/>
        </w:rPr>
        <w:t xml:space="preserve">«Об оплате труда </w:t>
      </w:r>
      <w:r>
        <w:rPr>
          <w:sz w:val="28"/>
          <w:szCs w:val="28"/>
        </w:rPr>
        <w:t xml:space="preserve">работников осуществляющих техническое обеспечение деятельности </w:t>
      </w:r>
      <w:r>
        <w:rPr>
          <w:sz w:val="28"/>
        </w:rPr>
        <w:t>Администрации Парамоновского сельского поселения и обслуживающего персонала Администрации Парамоновского сельского поселения»</w:t>
      </w:r>
      <w:r w:rsidRPr="00AB09A8">
        <w:rPr>
          <w:sz w:val="28"/>
          <w:szCs w:val="28"/>
        </w:rPr>
        <w:t xml:space="preserve"> (прилагается).</w:t>
      </w:r>
    </w:p>
    <w:p w:rsidR="004335A5" w:rsidRDefault="004335A5" w:rsidP="00B143B8">
      <w:pPr>
        <w:ind w:firstLine="709"/>
        <w:jc w:val="both"/>
        <w:rPr>
          <w:sz w:val="28"/>
          <w:szCs w:val="28"/>
        </w:rPr>
      </w:pPr>
    </w:p>
    <w:p w:rsidR="00B143B8" w:rsidRPr="00226634" w:rsidRDefault="00B143B8" w:rsidP="004D6804">
      <w:pPr>
        <w:spacing w:after="120"/>
        <w:ind w:firstLine="708"/>
        <w:jc w:val="both"/>
        <w:rPr>
          <w:sz w:val="28"/>
          <w:szCs w:val="28"/>
        </w:rPr>
      </w:pPr>
      <w:r>
        <w:rPr>
          <w:sz w:val="28"/>
          <w:szCs w:val="28"/>
        </w:rPr>
        <w:t>2</w:t>
      </w:r>
      <w:r w:rsidRPr="00226634">
        <w:rPr>
          <w:sz w:val="28"/>
          <w:szCs w:val="28"/>
        </w:rPr>
        <w:t xml:space="preserve">. </w:t>
      </w:r>
      <w:r w:rsidR="004D6804" w:rsidRPr="004724A2">
        <w:rPr>
          <w:sz w:val="28"/>
          <w:szCs w:val="28"/>
        </w:rPr>
        <w:t>Настоящее решение вс</w:t>
      </w:r>
      <w:r w:rsidR="004D6804">
        <w:rPr>
          <w:sz w:val="28"/>
          <w:szCs w:val="28"/>
        </w:rPr>
        <w:t xml:space="preserve">тупает в силу </w:t>
      </w:r>
      <w:proofErr w:type="gramStart"/>
      <w:r w:rsidR="004D6804">
        <w:rPr>
          <w:sz w:val="28"/>
          <w:szCs w:val="28"/>
        </w:rPr>
        <w:t>с даты подписания</w:t>
      </w:r>
      <w:proofErr w:type="gramEnd"/>
      <w:r w:rsidR="004D6804" w:rsidRPr="004724A2">
        <w:rPr>
          <w:sz w:val="28"/>
          <w:szCs w:val="28"/>
        </w:rPr>
        <w:t xml:space="preserve"> и подлежит размещению на официальном сайте Администрации </w:t>
      </w:r>
      <w:r w:rsidR="004D6804">
        <w:rPr>
          <w:sz w:val="28"/>
          <w:szCs w:val="26"/>
        </w:rPr>
        <w:t>Парамоновского сельского поселения</w:t>
      </w:r>
      <w:r w:rsidR="004D6804" w:rsidRPr="004724A2">
        <w:rPr>
          <w:sz w:val="28"/>
          <w:szCs w:val="28"/>
        </w:rPr>
        <w:t>.</w:t>
      </w:r>
    </w:p>
    <w:p w:rsidR="004D6804" w:rsidRPr="004724A2" w:rsidRDefault="00B143B8" w:rsidP="004D6804">
      <w:pPr>
        <w:shd w:val="clear" w:color="auto" w:fill="FFFFFF" w:themeFill="background1"/>
        <w:spacing w:after="120"/>
        <w:ind w:firstLine="709"/>
        <w:jc w:val="both"/>
        <w:rPr>
          <w:sz w:val="28"/>
          <w:szCs w:val="28"/>
        </w:rPr>
      </w:pPr>
      <w:r>
        <w:rPr>
          <w:sz w:val="28"/>
          <w:szCs w:val="28"/>
        </w:rPr>
        <w:t>3</w:t>
      </w:r>
      <w:r w:rsidRPr="00226634">
        <w:rPr>
          <w:sz w:val="28"/>
          <w:szCs w:val="28"/>
        </w:rPr>
        <w:t xml:space="preserve">. </w:t>
      </w:r>
      <w:r w:rsidR="004D6804" w:rsidRPr="006963CB">
        <w:rPr>
          <w:sz w:val="28"/>
          <w:szCs w:val="28"/>
        </w:rPr>
        <w:t xml:space="preserve"> </w:t>
      </w:r>
      <w:proofErr w:type="gramStart"/>
      <w:r w:rsidR="004D6804" w:rsidRPr="006963CB">
        <w:rPr>
          <w:sz w:val="28"/>
          <w:szCs w:val="28"/>
        </w:rPr>
        <w:t>Контроль за</w:t>
      </w:r>
      <w:proofErr w:type="gramEnd"/>
      <w:r w:rsidR="004D6804" w:rsidRPr="006963CB">
        <w:rPr>
          <w:sz w:val="28"/>
          <w:szCs w:val="28"/>
        </w:rPr>
        <w:t xml:space="preserve"> исполнением настоящего решения возложить на постоянную комиссию Собрания депутатов Морозовского района по бюджету, налогам и строительству (Медведева Т.А.).</w:t>
      </w:r>
      <w:r w:rsidR="004D6804" w:rsidRPr="004724A2">
        <w:rPr>
          <w:sz w:val="28"/>
          <w:szCs w:val="28"/>
        </w:rPr>
        <w:t xml:space="preserve">   </w:t>
      </w:r>
    </w:p>
    <w:p w:rsidR="00B143B8" w:rsidRDefault="00B143B8" w:rsidP="00B143B8">
      <w:pPr>
        <w:jc w:val="both"/>
        <w:rPr>
          <w:sz w:val="28"/>
        </w:rPr>
      </w:pPr>
    </w:p>
    <w:tbl>
      <w:tblPr>
        <w:tblW w:w="0" w:type="auto"/>
        <w:tblLook w:val="0000"/>
      </w:tblPr>
      <w:tblGrid>
        <w:gridCol w:w="4926"/>
        <w:gridCol w:w="4927"/>
      </w:tblGrid>
      <w:tr w:rsidR="00B143B8" w:rsidTr="00065F3D">
        <w:tc>
          <w:tcPr>
            <w:tcW w:w="4926" w:type="dxa"/>
          </w:tcPr>
          <w:p w:rsidR="00B143B8" w:rsidRPr="00395859" w:rsidRDefault="00B143B8" w:rsidP="001A7D46">
            <w:pPr>
              <w:rPr>
                <w:color w:val="000000"/>
                <w:sz w:val="28"/>
                <w:szCs w:val="28"/>
              </w:rPr>
            </w:pPr>
            <w:r w:rsidRPr="00395859">
              <w:rPr>
                <w:color w:val="000000"/>
                <w:sz w:val="28"/>
                <w:szCs w:val="28"/>
              </w:rPr>
              <w:t>Председатель Собрания депутатов</w:t>
            </w:r>
            <w:r>
              <w:rPr>
                <w:color w:val="000000"/>
                <w:sz w:val="28"/>
                <w:szCs w:val="28"/>
              </w:rPr>
              <w:t xml:space="preserve"> </w:t>
            </w:r>
            <w:r w:rsidRPr="00395859">
              <w:rPr>
                <w:color w:val="000000"/>
                <w:sz w:val="28"/>
                <w:szCs w:val="28"/>
              </w:rPr>
              <w:t xml:space="preserve">Глава Парамоновского сельского </w:t>
            </w:r>
            <w:r w:rsidR="00846A99">
              <w:rPr>
                <w:color w:val="000000"/>
                <w:sz w:val="28"/>
                <w:szCs w:val="28"/>
              </w:rPr>
              <w:t xml:space="preserve">    </w:t>
            </w:r>
            <w:r w:rsidRPr="00395859">
              <w:rPr>
                <w:color w:val="000000"/>
                <w:sz w:val="28"/>
                <w:szCs w:val="28"/>
              </w:rPr>
              <w:t xml:space="preserve">поселения     </w:t>
            </w:r>
          </w:p>
        </w:tc>
        <w:tc>
          <w:tcPr>
            <w:tcW w:w="4927" w:type="dxa"/>
          </w:tcPr>
          <w:p w:rsidR="00B143B8" w:rsidRDefault="00B143B8" w:rsidP="001A7D46">
            <w:pPr>
              <w:rPr>
                <w:color w:val="000000"/>
                <w:sz w:val="28"/>
                <w:szCs w:val="28"/>
              </w:rPr>
            </w:pPr>
          </w:p>
          <w:p w:rsidR="00B143B8" w:rsidRDefault="00B143B8" w:rsidP="001A7D46">
            <w:pPr>
              <w:rPr>
                <w:color w:val="000000"/>
                <w:sz w:val="28"/>
                <w:szCs w:val="28"/>
              </w:rPr>
            </w:pPr>
          </w:p>
          <w:p w:rsidR="00B143B8" w:rsidRPr="00395859" w:rsidRDefault="00B143B8" w:rsidP="001A7D46">
            <w:pPr>
              <w:rPr>
                <w:color w:val="000000"/>
                <w:sz w:val="28"/>
                <w:szCs w:val="28"/>
              </w:rPr>
            </w:pPr>
            <w:r w:rsidRPr="00395859">
              <w:rPr>
                <w:color w:val="000000"/>
                <w:sz w:val="28"/>
                <w:szCs w:val="28"/>
              </w:rPr>
              <w:t xml:space="preserve">____________   В. Г. Грицаев.                                                         </w:t>
            </w:r>
          </w:p>
        </w:tc>
      </w:tr>
    </w:tbl>
    <w:p w:rsidR="00B143B8" w:rsidRDefault="00B143B8" w:rsidP="00B143B8">
      <w:pPr>
        <w:jc w:val="both"/>
        <w:rPr>
          <w:sz w:val="28"/>
        </w:rPr>
      </w:pPr>
    </w:p>
    <w:p w:rsidR="00D90AFE" w:rsidRDefault="00D90AFE" w:rsidP="00D90AFE">
      <w:pPr>
        <w:rPr>
          <w:rFonts w:eastAsia="Calibri"/>
          <w:sz w:val="28"/>
          <w:szCs w:val="28"/>
        </w:rPr>
      </w:pPr>
      <w:r>
        <w:rPr>
          <w:rFonts w:eastAsia="Calibri"/>
          <w:sz w:val="28"/>
          <w:szCs w:val="28"/>
        </w:rPr>
        <w:t>х. Парамонов</w:t>
      </w:r>
    </w:p>
    <w:p w:rsidR="00D90AFE" w:rsidRDefault="00D90AFE" w:rsidP="00D90AFE">
      <w:pPr>
        <w:rPr>
          <w:rFonts w:eastAsia="Calibri"/>
          <w:sz w:val="28"/>
          <w:szCs w:val="28"/>
        </w:rPr>
      </w:pPr>
      <w:r>
        <w:rPr>
          <w:rFonts w:eastAsia="Calibri"/>
          <w:sz w:val="28"/>
          <w:szCs w:val="28"/>
        </w:rPr>
        <w:t xml:space="preserve">  </w:t>
      </w:r>
      <w:r w:rsidRPr="008404D6">
        <w:rPr>
          <w:rFonts w:eastAsia="Calibri"/>
          <w:sz w:val="28"/>
          <w:szCs w:val="28"/>
          <w:u w:val="single"/>
        </w:rPr>
        <w:t>«</w:t>
      </w:r>
      <w:r>
        <w:rPr>
          <w:rFonts w:eastAsia="Calibri"/>
          <w:sz w:val="28"/>
          <w:szCs w:val="28"/>
          <w:u w:val="single"/>
        </w:rPr>
        <w:t xml:space="preserve">26  »  </w:t>
      </w:r>
      <w:r w:rsidRPr="008404D6">
        <w:rPr>
          <w:rFonts w:eastAsia="Calibri"/>
          <w:sz w:val="28"/>
          <w:szCs w:val="28"/>
          <w:u w:val="single"/>
        </w:rPr>
        <w:t>декабря 2019 года</w:t>
      </w:r>
    </w:p>
    <w:p w:rsidR="00D90AFE" w:rsidRPr="008404D6" w:rsidRDefault="00D90AFE" w:rsidP="00D90AFE">
      <w:pPr>
        <w:rPr>
          <w:rFonts w:eastAsia="Calibri"/>
          <w:color w:val="000000"/>
          <w:sz w:val="28"/>
          <w:szCs w:val="28"/>
          <w:u w:val="single"/>
        </w:rPr>
      </w:pPr>
      <w:r w:rsidRPr="008404D6">
        <w:rPr>
          <w:rFonts w:eastAsia="Calibri"/>
          <w:color w:val="000000"/>
          <w:sz w:val="28"/>
          <w:szCs w:val="28"/>
          <w:u w:val="single"/>
        </w:rPr>
        <w:t xml:space="preserve">№  </w:t>
      </w:r>
      <w:r>
        <w:rPr>
          <w:rFonts w:eastAsia="Calibri"/>
          <w:color w:val="000000"/>
          <w:sz w:val="28"/>
          <w:szCs w:val="28"/>
          <w:u w:val="single"/>
        </w:rPr>
        <w:t>123</w:t>
      </w:r>
    </w:p>
    <w:p w:rsidR="00B143B8" w:rsidRDefault="00B143B8" w:rsidP="00B143B8">
      <w:pPr>
        <w:jc w:val="both"/>
        <w:rPr>
          <w:sz w:val="28"/>
        </w:rPr>
      </w:pPr>
    </w:p>
    <w:tbl>
      <w:tblPr>
        <w:tblW w:w="10308" w:type="dxa"/>
        <w:tblLook w:val="01E0"/>
      </w:tblPr>
      <w:tblGrid>
        <w:gridCol w:w="6579"/>
        <w:gridCol w:w="3729"/>
      </w:tblGrid>
      <w:tr w:rsidR="00B143B8" w:rsidTr="003C7E3B">
        <w:trPr>
          <w:trHeight w:val="1058"/>
        </w:trPr>
        <w:tc>
          <w:tcPr>
            <w:tcW w:w="6579" w:type="dxa"/>
          </w:tcPr>
          <w:p w:rsidR="00B143B8" w:rsidRPr="00A25341" w:rsidRDefault="00B143B8" w:rsidP="00065F3D">
            <w:pPr>
              <w:pStyle w:val="ConsPlusNormal"/>
              <w:widowControl/>
              <w:ind w:firstLine="0"/>
              <w:jc w:val="right"/>
              <w:outlineLvl w:val="0"/>
              <w:rPr>
                <w:rFonts w:ascii="Times New Roman" w:hAnsi="Times New Roman" w:cs="Times New Roman"/>
              </w:rPr>
            </w:pPr>
          </w:p>
        </w:tc>
        <w:tc>
          <w:tcPr>
            <w:tcW w:w="3729" w:type="dxa"/>
          </w:tcPr>
          <w:p w:rsidR="00264978" w:rsidRPr="00846A99" w:rsidRDefault="00264978" w:rsidP="00264978">
            <w:pPr>
              <w:pStyle w:val="ConsPlusNormal"/>
              <w:widowControl/>
              <w:ind w:firstLine="0"/>
              <w:outlineLvl w:val="0"/>
              <w:rPr>
                <w:rFonts w:ascii="Times New Roman" w:hAnsi="Times New Roman" w:cs="Times New Roman"/>
                <w:sz w:val="24"/>
                <w:szCs w:val="24"/>
              </w:rPr>
            </w:pPr>
            <w:r w:rsidRPr="00846A99">
              <w:rPr>
                <w:rFonts w:ascii="Times New Roman" w:hAnsi="Times New Roman" w:cs="Times New Roman"/>
                <w:sz w:val="24"/>
                <w:szCs w:val="24"/>
              </w:rPr>
              <w:t>Приложение к Решению Собрания депутатов Парамоновского сельского поселения</w:t>
            </w:r>
            <w:r w:rsidR="004335A5" w:rsidRPr="00846A99">
              <w:rPr>
                <w:rFonts w:ascii="Times New Roman" w:hAnsi="Times New Roman" w:cs="Times New Roman"/>
                <w:sz w:val="24"/>
                <w:szCs w:val="24"/>
              </w:rPr>
              <w:t xml:space="preserve">  </w:t>
            </w:r>
            <w:r w:rsidR="00846A99" w:rsidRPr="00846A99">
              <w:rPr>
                <w:rFonts w:ascii="Times New Roman" w:hAnsi="Times New Roman" w:cs="Times New Roman"/>
                <w:sz w:val="24"/>
                <w:szCs w:val="24"/>
              </w:rPr>
              <w:t xml:space="preserve">от </w:t>
            </w:r>
            <w:r w:rsidR="00F95446">
              <w:rPr>
                <w:rFonts w:ascii="Times New Roman" w:hAnsi="Times New Roman" w:cs="Times New Roman"/>
                <w:sz w:val="24"/>
                <w:szCs w:val="24"/>
              </w:rPr>
              <w:t>26.12.</w:t>
            </w:r>
            <w:r w:rsidR="003C7E3B" w:rsidRPr="00846A99">
              <w:rPr>
                <w:rFonts w:ascii="Times New Roman" w:hAnsi="Times New Roman" w:cs="Times New Roman"/>
                <w:sz w:val="24"/>
                <w:szCs w:val="24"/>
              </w:rPr>
              <w:t>2019</w:t>
            </w:r>
            <w:r w:rsidRPr="00846A99">
              <w:rPr>
                <w:rFonts w:ascii="Times New Roman" w:hAnsi="Times New Roman" w:cs="Times New Roman"/>
                <w:sz w:val="24"/>
                <w:szCs w:val="24"/>
              </w:rPr>
              <w:t xml:space="preserve"> г. № </w:t>
            </w:r>
            <w:r w:rsidR="00F95446">
              <w:rPr>
                <w:rFonts w:ascii="Times New Roman" w:hAnsi="Times New Roman" w:cs="Times New Roman"/>
                <w:sz w:val="24"/>
                <w:szCs w:val="24"/>
              </w:rPr>
              <w:t>123</w:t>
            </w:r>
            <w:r w:rsidRPr="00846A99">
              <w:rPr>
                <w:rFonts w:ascii="Times New Roman" w:hAnsi="Times New Roman" w:cs="Times New Roman"/>
                <w:sz w:val="24"/>
                <w:szCs w:val="24"/>
              </w:rPr>
              <w:t xml:space="preserve"> </w:t>
            </w:r>
          </w:p>
          <w:p w:rsidR="00B143B8" w:rsidRPr="00A25341" w:rsidRDefault="00B143B8" w:rsidP="00065F3D">
            <w:pPr>
              <w:pStyle w:val="ConsPlusNormal"/>
              <w:widowControl/>
              <w:ind w:firstLine="0"/>
              <w:outlineLvl w:val="0"/>
              <w:rPr>
                <w:rFonts w:ascii="Times New Roman" w:hAnsi="Times New Roman" w:cs="Times New Roman"/>
              </w:rPr>
            </w:pPr>
          </w:p>
          <w:p w:rsidR="00B143B8" w:rsidRPr="00A25341" w:rsidRDefault="00B143B8" w:rsidP="00264978">
            <w:pPr>
              <w:pStyle w:val="ConsPlusNormal"/>
              <w:widowControl/>
              <w:ind w:firstLine="0"/>
              <w:outlineLvl w:val="0"/>
              <w:rPr>
                <w:rFonts w:ascii="Times New Roman" w:hAnsi="Times New Roman" w:cs="Times New Roman"/>
              </w:rPr>
            </w:pPr>
          </w:p>
        </w:tc>
      </w:tr>
    </w:tbl>
    <w:p w:rsidR="00B143B8" w:rsidRDefault="00B143B8" w:rsidP="00B143B8">
      <w:pPr>
        <w:rPr>
          <w:sz w:val="28"/>
          <w:szCs w:val="28"/>
        </w:rPr>
      </w:pPr>
    </w:p>
    <w:p w:rsidR="00B143B8" w:rsidRPr="00E5037E" w:rsidRDefault="00B143B8" w:rsidP="00B143B8">
      <w:pPr>
        <w:jc w:val="center"/>
      </w:pPr>
      <w:r w:rsidRPr="00E5037E">
        <w:t>ПОЛОЖЕНИЕ</w:t>
      </w:r>
    </w:p>
    <w:p w:rsidR="00B143B8" w:rsidRPr="00E5037E" w:rsidRDefault="00B143B8" w:rsidP="00B143B8">
      <w:pPr>
        <w:jc w:val="center"/>
      </w:pPr>
      <w:r w:rsidRPr="00E5037E">
        <w:t xml:space="preserve">Об оплате труда работников осуществляющих техническое обеспечение деятельности Администрации </w:t>
      </w:r>
      <w:r>
        <w:t>Парамоновского</w:t>
      </w:r>
      <w:r w:rsidRPr="00E5037E">
        <w:t xml:space="preserve"> сельского поселения и обслуживающего персонала Администрации </w:t>
      </w:r>
      <w:r>
        <w:t>Парамоновского</w:t>
      </w:r>
      <w:r w:rsidRPr="00E5037E">
        <w:t xml:space="preserve"> сельского поселения</w:t>
      </w:r>
    </w:p>
    <w:p w:rsidR="00B143B8" w:rsidRDefault="00B143B8" w:rsidP="00B143B8">
      <w:pPr>
        <w:ind w:firstLine="709"/>
        <w:jc w:val="both"/>
        <w:rPr>
          <w:sz w:val="28"/>
          <w:szCs w:val="28"/>
        </w:rPr>
      </w:pPr>
    </w:p>
    <w:p w:rsidR="00B143B8" w:rsidRDefault="00B143B8" w:rsidP="00B143B8">
      <w:pPr>
        <w:autoSpaceDE w:val="0"/>
        <w:autoSpaceDN w:val="0"/>
        <w:adjustRightInd w:val="0"/>
        <w:jc w:val="center"/>
        <w:outlineLvl w:val="1"/>
      </w:pPr>
      <w:r>
        <w:t>1. Общие положения</w:t>
      </w:r>
    </w:p>
    <w:p w:rsidR="00B143B8" w:rsidRDefault="00B143B8" w:rsidP="00B143B8">
      <w:pPr>
        <w:autoSpaceDE w:val="0"/>
        <w:autoSpaceDN w:val="0"/>
        <w:adjustRightInd w:val="0"/>
        <w:jc w:val="center"/>
        <w:outlineLvl w:val="1"/>
      </w:pPr>
    </w:p>
    <w:p w:rsidR="00B143B8" w:rsidRPr="0023544E" w:rsidRDefault="00B143B8" w:rsidP="00B143B8">
      <w:pPr>
        <w:autoSpaceDE w:val="0"/>
        <w:autoSpaceDN w:val="0"/>
        <w:adjustRightInd w:val="0"/>
        <w:ind w:firstLine="540"/>
        <w:jc w:val="both"/>
      </w:pPr>
      <w:r w:rsidRPr="0023544E">
        <w:t xml:space="preserve">1.1. </w:t>
      </w:r>
      <w:proofErr w:type="gramStart"/>
      <w:r w:rsidRPr="0023544E">
        <w:t>Настоящее Положение разработано в соответствии с Конституцией Российской Федерации, Трудовым кодексом Российской Федерации, Федеральным законом «Об общих принципах организации местного самоуправления в Российской Федерации», Областным законом «Об оплате труда обслуживающего персонала государственных органов Ростовской области, предельных нормативах размеров оплаты труда обслуживающего персонала органов местного самоуправления», Уставом муниципального образования «</w:t>
      </w:r>
      <w:proofErr w:type="spellStart"/>
      <w:r w:rsidR="007C42BA">
        <w:t>Парамоновское</w:t>
      </w:r>
      <w:proofErr w:type="spellEnd"/>
      <w:r w:rsidRPr="0023544E">
        <w:t xml:space="preserve"> сельское поселение».</w:t>
      </w:r>
      <w:proofErr w:type="gramEnd"/>
    </w:p>
    <w:p w:rsidR="00B143B8" w:rsidRPr="0023544E" w:rsidRDefault="00B143B8" w:rsidP="00B143B8">
      <w:pPr>
        <w:autoSpaceDE w:val="0"/>
        <w:autoSpaceDN w:val="0"/>
        <w:adjustRightInd w:val="0"/>
        <w:ind w:firstLine="540"/>
        <w:jc w:val="both"/>
      </w:pPr>
      <w:r w:rsidRPr="0023544E">
        <w:t xml:space="preserve">1.2. </w:t>
      </w:r>
      <w:proofErr w:type="gramStart"/>
      <w:r w:rsidRPr="0023544E">
        <w:t xml:space="preserve">Положение устанавливает единую систему оплаты труда работников, не замещающих должности муниципальной службы и не являющихся муниципальными служащими и осуществляющих техническое обеспечение деятельности Администрации </w:t>
      </w:r>
      <w:r>
        <w:t>Парамоновского</w:t>
      </w:r>
      <w:r w:rsidRPr="0023544E">
        <w:t xml:space="preserve"> сельского поселения (далее - технический персонал), а также работников, осуществляющих охрану и (или) обслуживание зданий (помещений), водителей легковых автомобилей, включенных в штатное расписание Администрации </w:t>
      </w:r>
      <w:r>
        <w:t>Парамоновского</w:t>
      </w:r>
      <w:r w:rsidRPr="0023544E">
        <w:t xml:space="preserve"> сельского поселения (далее - обслуживающий персонал). </w:t>
      </w:r>
      <w:proofErr w:type="gramEnd"/>
    </w:p>
    <w:p w:rsidR="00B143B8" w:rsidRPr="0023544E" w:rsidRDefault="00B143B8" w:rsidP="00B143B8">
      <w:pPr>
        <w:autoSpaceDE w:val="0"/>
        <w:autoSpaceDN w:val="0"/>
        <w:adjustRightInd w:val="0"/>
        <w:ind w:firstLine="540"/>
        <w:jc w:val="both"/>
      </w:pPr>
      <w:r w:rsidRPr="0023544E">
        <w:t xml:space="preserve">1.3. Система оплаты труда технического персонала Администрации </w:t>
      </w:r>
      <w:r>
        <w:t>Парамоновского</w:t>
      </w:r>
      <w:r w:rsidRPr="0023544E">
        <w:t xml:space="preserve"> сельского поселения включает в себя: должностной оклад; выплаты компенсационного характера; выплаты стимулирующего характера, установленные настоящим Положением.</w:t>
      </w:r>
    </w:p>
    <w:p w:rsidR="00B143B8" w:rsidRDefault="00B143B8" w:rsidP="00B143B8">
      <w:pPr>
        <w:autoSpaceDE w:val="0"/>
        <w:autoSpaceDN w:val="0"/>
        <w:adjustRightInd w:val="0"/>
        <w:ind w:firstLine="540"/>
        <w:jc w:val="both"/>
      </w:pPr>
      <w:r w:rsidRPr="0023544E">
        <w:t xml:space="preserve">1.4. Система оплаты труда обслуживающего персонала Администрации </w:t>
      </w:r>
      <w:r>
        <w:t>Парамоновского</w:t>
      </w:r>
      <w:r w:rsidRPr="0023544E">
        <w:t xml:space="preserve"> сельского поселения включает в себя: ставки заработной платы; выплаты компенсационного характера; выплаты стимулирующего характера, установленные настоящим Положением.</w:t>
      </w:r>
    </w:p>
    <w:p w:rsidR="00B143B8" w:rsidRPr="0023544E" w:rsidRDefault="00B143B8" w:rsidP="00B143B8">
      <w:pPr>
        <w:autoSpaceDE w:val="0"/>
        <w:autoSpaceDN w:val="0"/>
        <w:adjustRightInd w:val="0"/>
        <w:ind w:firstLine="540"/>
        <w:jc w:val="both"/>
      </w:pPr>
      <w:r>
        <w:t>1.5</w:t>
      </w:r>
      <w:proofErr w:type="gramStart"/>
      <w:r>
        <w:t xml:space="preserve">  В</w:t>
      </w:r>
      <w:proofErr w:type="gramEnd"/>
      <w:r>
        <w:t xml:space="preserve"> случаях, когда заработная плата технического работника, отработавшего норму рабочего времени и выполнившего нормы труда, установленного федеральным законодательством, работнику производится доплата до минимального размера оплаты труды.</w:t>
      </w:r>
    </w:p>
    <w:p w:rsidR="00B143B8" w:rsidRPr="0023544E" w:rsidRDefault="00B143B8" w:rsidP="00B143B8">
      <w:pPr>
        <w:autoSpaceDE w:val="0"/>
        <w:autoSpaceDN w:val="0"/>
        <w:adjustRightInd w:val="0"/>
        <w:jc w:val="center"/>
      </w:pPr>
    </w:p>
    <w:p w:rsidR="00B143B8" w:rsidRPr="0023544E" w:rsidRDefault="00B143B8" w:rsidP="00B143B8">
      <w:pPr>
        <w:autoSpaceDE w:val="0"/>
        <w:autoSpaceDN w:val="0"/>
        <w:adjustRightInd w:val="0"/>
        <w:jc w:val="center"/>
        <w:outlineLvl w:val="1"/>
      </w:pPr>
      <w:r w:rsidRPr="0023544E">
        <w:t>2. Оплата по должностным окладам</w:t>
      </w:r>
    </w:p>
    <w:p w:rsidR="00B143B8" w:rsidRPr="0023544E" w:rsidRDefault="00B143B8" w:rsidP="00B143B8">
      <w:pPr>
        <w:autoSpaceDE w:val="0"/>
        <w:autoSpaceDN w:val="0"/>
        <w:adjustRightInd w:val="0"/>
        <w:jc w:val="center"/>
        <w:outlineLvl w:val="1"/>
      </w:pPr>
    </w:p>
    <w:p w:rsidR="00B143B8" w:rsidRPr="0023544E" w:rsidRDefault="00B143B8" w:rsidP="00B143B8">
      <w:pPr>
        <w:autoSpaceDE w:val="0"/>
        <w:autoSpaceDN w:val="0"/>
        <w:adjustRightInd w:val="0"/>
        <w:ind w:firstLine="540"/>
        <w:jc w:val="both"/>
      </w:pPr>
      <w:r w:rsidRPr="0023544E">
        <w:t xml:space="preserve">2.1. Размеры должностных окладов работников из числа технического персонала устанавливаются согласно </w:t>
      </w:r>
      <w:r w:rsidRPr="0023544E">
        <w:rPr>
          <w:b/>
        </w:rPr>
        <w:t>приложению 1</w:t>
      </w:r>
      <w:r w:rsidRPr="0023544E">
        <w:t xml:space="preserve"> к настоящему Положению.</w:t>
      </w:r>
    </w:p>
    <w:p w:rsidR="00B143B8" w:rsidRPr="0023544E" w:rsidRDefault="00B143B8" w:rsidP="00B143B8">
      <w:pPr>
        <w:autoSpaceDE w:val="0"/>
        <w:autoSpaceDN w:val="0"/>
        <w:adjustRightInd w:val="0"/>
        <w:ind w:firstLine="540"/>
        <w:jc w:val="both"/>
      </w:pPr>
      <w:r w:rsidRPr="0023544E">
        <w:t xml:space="preserve">2.2. Размеры ставок заработной платы работников из числа обслуживающего персонала Администрации </w:t>
      </w:r>
      <w:r>
        <w:t>Парамоновского</w:t>
      </w:r>
      <w:r w:rsidRPr="0023544E">
        <w:t xml:space="preserve"> сельского поселения устанавливаются в зависимости от разряда оплаты труда согласно </w:t>
      </w:r>
      <w:r w:rsidRPr="0023544E">
        <w:rPr>
          <w:b/>
        </w:rPr>
        <w:t>приложению 2</w:t>
      </w:r>
      <w:r w:rsidRPr="0023544E">
        <w:t xml:space="preserve"> к настоящему Положению:</w:t>
      </w:r>
    </w:p>
    <w:p w:rsidR="00B143B8" w:rsidRPr="0023544E" w:rsidRDefault="00B143B8" w:rsidP="00B143B8">
      <w:pPr>
        <w:autoSpaceDE w:val="0"/>
        <w:autoSpaceDN w:val="0"/>
        <w:adjustRightInd w:val="0"/>
        <w:ind w:firstLine="540"/>
        <w:jc w:val="both"/>
      </w:pPr>
      <w:r w:rsidRPr="0023544E">
        <w:t>2.2.1. Разряды оплаты труда работников из числа обслуживающего персонала определяются согласно Единому тарифно-квалифицированному справочнику работ и профессий рабочих.</w:t>
      </w:r>
    </w:p>
    <w:p w:rsidR="00B143B8" w:rsidRPr="0023544E" w:rsidRDefault="00B143B8" w:rsidP="00B143B8">
      <w:pPr>
        <w:autoSpaceDE w:val="0"/>
        <w:autoSpaceDN w:val="0"/>
        <w:adjustRightInd w:val="0"/>
        <w:ind w:firstLine="540"/>
        <w:jc w:val="both"/>
      </w:pPr>
      <w:r w:rsidRPr="0023544E">
        <w:t xml:space="preserve">а) сторож Администрации </w:t>
      </w:r>
      <w:r>
        <w:t>Парамоновского</w:t>
      </w:r>
      <w:r w:rsidRPr="0023544E">
        <w:t xml:space="preserve"> сельского поселения - 1 разряд (ЕТКС)</w:t>
      </w:r>
    </w:p>
    <w:p w:rsidR="00B143B8" w:rsidRPr="0023544E" w:rsidRDefault="00F20B95" w:rsidP="00B143B8">
      <w:pPr>
        <w:autoSpaceDE w:val="0"/>
        <w:autoSpaceDN w:val="0"/>
        <w:adjustRightInd w:val="0"/>
        <w:ind w:firstLine="540"/>
        <w:jc w:val="both"/>
      </w:pPr>
      <w:r>
        <w:t>б</w:t>
      </w:r>
      <w:r w:rsidR="00B143B8" w:rsidRPr="0023544E">
        <w:t xml:space="preserve">) уборщик служебных помещений Администрации </w:t>
      </w:r>
      <w:r w:rsidR="00B143B8">
        <w:t>Парамоновского</w:t>
      </w:r>
      <w:r w:rsidR="00B143B8" w:rsidRPr="0023544E">
        <w:t xml:space="preserve"> сельского поселения - 1 разряд (ЕТКС)</w:t>
      </w:r>
    </w:p>
    <w:p w:rsidR="00B143B8" w:rsidRPr="0023544E" w:rsidRDefault="00F20B95" w:rsidP="00B143B8">
      <w:pPr>
        <w:autoSpaceDE w:val="0"/>
        <w:autoSpaceDN w:val="0"/>
        <w:adjustRightInd w:val="0"/>
        <w:ind w:firstLine="540"/>
        <w:jc w:val="both"/>
      </w:pPr>
      <w:r>
        <w:t>в</w:t>
      </w:r>
      <w:r w:rsidR="00B143B8" w:rsidRPr="004335A5">
        <w:t>) водитель Администрации Парамоновского сельского поселения - 4 разряд (ЕТКС)</w:t>
      </w:r>
    </w:p>
    <w:p w:rsidR="00B143B8" w:rsidRPr="0023544E" w:rsidRDefault="00B143B8" w:rsidP="00B143B8">
      <w:pPr>
        <w:autoSpaceDE w:val="0"/>
        <w:autoSpaceDN w:val="0"/>
        <w:adjustRightInd w:val="0"/>
        <w:ind w:firstLine="540"/>
        <w:jc w:val="both"/>
      </w:pPr>
      <w:r w:rsidRPr="0023544E">
        <w:lastRenderedPageBreak/>
        <w:t xml:space="preserve">2.3. Должностные оклады технического персонала, ставки заработной платы обслуживающего персонала индексируются в </w:t>
      </w:r>
      <w:proofErr w:type="gramStart"/>
      <w:r w:rsidRPr="0023544E">
        <w:t>размерах</w:t>
      </w:r>
      <w:proofErr w:type="gramEnd"/>
      <w:r w:rsidRPr="0023544E">
        <w:t xml:space="preserve"> и в сроки, предусмотренные </w:t>
      </w:r>
      <w:r>
        <w:t>правовыми актами органов местного самоуправления</w:t>
      </w:r>
      <w:r w:rsidRPr="0023544E">
        <w:t>.</w:t>
      </w:r>
    </w:p>
    <w:p w:rsidR="00B143B8" w:rsidRPr="0023544E" w:rsidRDefault="00B143B8" w:rsidP="00B143B8">
      <w:pPr>
        <w:autoSpaceDE w:val="0"/>
        <w:autoSpaceDN w:val="0"/>
        <w:adjustRightInd w:val="0"/>
        <w:ind w:firstLine="540"/>
        <w:jc w:val="both"/>
      </w:pPr>
      <w:r w:rsidRPr="0023544E">
        <w:t xml:space="preserve">2.4. Увеличение (индексация) размеров должностных окладов работников из числа технического персонала, ставок заработной платы работников из числа обслуживающего персонала производится на основании Постановления Главы </w:t>
      </w:r>
      <w:r>
        <w:t>Парамоновского</w:t>
      </w:r>
      <w:r w:rsidRPr="0023544E">
        <w:t xml:space="preserve"> сельского поселения.</w:t>
      </w:r>
    </w:p>
    <w:p w:rsidR="00B143B8" w:rsidRPr="0023544E" w:rsidRDefault="00B143B8" w:rsidP="00B143B8">
      <w:pPr>
        <w:autoSpaceDE w:val="0"/>
        <w:autoSpaceDN w:val="0"/>
        <w:adjustRightInd w:val="0"/>
        <w:ind w:firstLine="540"/>
        <w:jc w:val="both"/>
      </w:pPr>
      <w:r w:rsidRPr="0023544E">
        <w:t>2.5. При увеличении (индексации) должностных окладов работников из числа технического персонала и ставок заработной платы работников из числа обслуживающего персонала их размеры подлежат округлению до целого рубля в сторону увеличения.</w:t>
      </w:r>
    </w:p>
    <w:p w:rsidR="00B143B8" w:rsidRPr="0023544E" w:rsidRDefault="00B143B8" w:rsidP="00B143B8">
      <w:pPr>
        <w:autoSpaceDE w:val="0"/>
        <w:autoSpaceDN w:val="0"/>
        <w:adjustRightInd w:val="0"/>
        <w:ind w:firstLine="540"/>
        <w:jc w:val="both"/>
      </w:pPr>
      <w:proofErr w:type="gramStart"/>
      <w:r w:rsidRPr="00846A99">
        <w:t>2.6 Оклад сторожа Администрации Парамоновского сельского поселения начисляется ежемесячно за фактически отработанное время от установленной среднемесячной нормы часов, установленной распоряжением главы Парамоновского сельского поселения в соответствии с производственным календарем.</w:t>
      </w:r>
      <w:proofErr w:type="gramEnd"/>
      <w:r w:rsidRPr="00846A99">
        <w:t xml:space="preserve"> Рабочее время сторожей устанавливается в рабочие дни с 17 час. 00 мин. до 8 час. 00 мин., в выходные и праздничные дни с 8 час. 00 мин. до 8 час. 00 мин.</w:t>
      </w:r>
    </w:p>
    <w:p w:rsidR="00B143B8" w:rsidRPr="0023544E" w:rsidRDefault="00B143B8" w:rsidP="00B143B8">
      <w:pPr>
        <w:autoSpaceDE w:val="0"/>
        <w:autoSpaceDN w:val="0"/>
        <w:adjustRightInd w:val="0"/>
        <w:ind w:firstLine="540"/>
        <w:jc w:val="both"/>
      </w:pPr>
      <w:r w:rsidRPr="0023544E">
        <w:t>Работа свыше установленной месячной нормы часов оплачивается за первые два часа работы не менее чем в полуторном размере, за последующие часы не менее чем в двойном размере. 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 Продолжительность сверхурочной работы не должна превышать для каждого работника 120 часов в год.</w:t>
      </w:r>
    </w:p>
    <w:p w:rsidR="00B143B8" w:rsidRPr="0023544E" w:rsidRDefault="00B143B8" w:rsidP="00B143B8">
      <w:pPr>
        <w:autoSpaceDE w:val="0"/>
        <w:autoSpaceDN w:val="0"/>
        <w:adjustRightInd w:val="0"/>
        <w:jc w:val="center"/>
      </w:pPr>
    </w:p>
    <w:p w:rsidR="00B143B8" w:rsidRPr="0023544E" w:rsidRDefault="00B143B8" w:rsidP="00B143B8">
      <w:pPr>
        <w:autoSpaceDE w:val="0"/>
        <w:autoSpaceDN w:val="0"/>
        <w:adjustRightInd w:val="0"/>
        <w:jc w:val="center"/>
        <w:outlineLvl w:val="1"/>
      </w:pPr>
      <w:r w:rsidRPr="0023544E">
        <w:t>3. Компенсационные выплаты</w:t>
      </w:r>
    </w:p>
    <w:p w:rsidR="00B143B8" w:rsidRPr="0023544E" w:rsidRDefault="00B143B8" w:rsidP="00B143B8">
      <w:pPr>
        <w:autoSpaceDE w:val="0"/>
        <w:autoSpaceDN w:val="0"/>
        <w:adjustRightInd w:val="0"/>
        <w:jc w:val="center"/>
        <w:outlineLvl w:val="1"/>
      </w:pPr>
    </w:p>
    <w:p w:rsidR="00B143B8" w:rsidRPr="0023544E" w:rsidRDefault="00B143B8" w:rsidP="00B143B8">
      <w:pPr>
        <w:autoSpaceDE w:val="0"/>
        <w:autoSpaceDN w:val="0"/>
        <w:adjustRightInd w:val="0"/>
        <w:ind w:firstLine="540"/>
        <w:jc w:val="both"/>
      </w:pPr>
      <w:r w:rsidRPr="0023544E">
        <w:t xml:space="preserve">3.1. За работу в ночное время работникам, занятым на работе в ночное время (с 22 до 6 часов), ежемесячно выплачивается доплата </w:t>
      </w:r>
      <w:r w:rsidRPr="00846A99">
        <w:t>- в размере 35 процентов часовой ставки заработной платы (должностного оклада, рассчитанного за час работы) за каждый час работы в ночное</w:t>
      </w:r>
      <w:r w:rsidRPr="0023544E">
        <w:t xml:space="preserve"> время.</w:t>
      </w:r>
    </w:p>
    <w:p w:rsidR="00B143B8" w:rsidRPr="0023544E" w:rsidRDefault="00B143B8" w:rsidP="00B143B8">
      <w:pPr>
        <w:autoSpaceDE w:val="0"/>
        <w:autoSpaceDN w:val="0"/>
        <w:adjustRightInd w:val="0"/>
        <w:ind w:firstLine="540"/>
        <w:jc w:val="both"/>
      </w:pPr>
    </w:p>
    <w:p w:rsidR="00B143B8" w:rsidRPr="0023544E" w:rsidRDefault="00B143B8" w:rsidP="00B143B8">
      <w:pPr>
        <w:autoSpaceDE w:val="0"/>
        <w:autoSpaceDN w:val="0"/>
        <w:adjustRightInd w:val="0"/>
        <w:jc w:val="center"/>
        <w:outlineLvl w:val="1"/>
      </w:pPr>
      <w:r w:rsidRPr="0023544E">
        <w:t>4. Стимулирующие выплаты работникам из числа технического</w:t>
      </w:r>
    </w:p>
    <w:p w:rsidR="00B143B8" w:rsidRPr="0023544E" w:rsidRDefault="00B143B8" w:rsidP="00B143B8">
      <w:pPr>
        <w:autoSpaceDE w:val="0"/>
        <w:autoSpaceDN w:val="0"/>
        <w:adjustRightInd w:val="0"/>
        <w:jc w:val="center"/>
      </w:pPr>
      <w:r w:rsidRPr="0023544E">
        <w:t>персонала и работникам из числа обслуживающего персонала</w:t>
      </w:r>
    </w:p>
    <w:p w:rsidR="00B143B8" w:rsidRPr="0023544E" w:rsidRDefault="00B143B8" w:rsidP="00B143B8">
      <w:pPr>
        <w:autoSpaceDE w:val="0"/>
        <w:autoSpaceDN w:val="0"/>
        <w:adjustRightInd w:val="0"/>
        <w:jc w:val="center"/>
      </w:pPr>
    </w:p>
    <w:p w:rsidR="00B143B8" w:rsidRPr="0023544E" w:rsidRDefault="00B143B8" w:rsidP="00B143B8">
      <w:pPr>
        <w:autoSpaceDE w:val="0"/>
        <w:autoSpaceDN w:val="0"/>
        <w:adjustRightInd w:val="0"/>
        <w:ind w:firstLine="540"/>
        <w:jc w:val="both"/>
      </w:pPr>
      <w:r w:rsidRPr="0023544E">
        <w:t>4.1.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B143B8" w:rsidRPr="0023544E" w:rsidRDefault="00B143B8" w:rsidP="00B143B8">
      <w:pPr>
        <w:autoSpaceDE w:val="0"/>
        <w:autoSpaceDN w:val="0"/>
        <w:adjustRightInd w:val="0"/>
        <w:ind w:firstLine="540"/>
        <w:jc w:val="both"/>
      </w:pPr>
      <w:r w:rsidRPr="0023544E">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B143B8" w:rsidRPr="0023544E" w:rsidRDefault="00B143B8" w:rsidP="00B143B8">
      <w:pPr>
        <w:autoSpaceDE w:val="0"/>
        <w:autoSpaceDN w:val="0"/>
        <w:adjustRightInd w:val="0"/>
        <w:ind w:firstLine="540"/>
        <w:jc w:val="both"/>
      </w:pPr>
      <w:r w:rsidRPr="0023544E">
        <w:t>4.2. Выплатами стимулирующего характера для работников из числа технического и обслуживающего персонала являются:</w:t>
      </w:r>
    </w:p>
    <w:p w:rsidR="00B143B8" w:rsidRPr="0023544E" w:rsidRDefault="00B143B8" w:rsidP="00B143B8">
      <w:pPr>
        <w:autoSpaceDE w:val="0"/>
        <w:autoSpaceDN w:val="0"/>
        <w:adjustRightInd w:val="0"/>
        <w:ind w:firstLine="540"/>
        <w:jc w:val="both"/>
      </w:pPr>
      <w:r w:rsidRPr="0023544E">
        <w:t xml:space="preserve">4.2.1. Для стимулирования труда работников из числа технического персонала Администрации </w:t>
      </w:r>
      <w:r>
        <w:t>Парамоновского</w:t>
      </w:r>
      <w:r w:rsidRPr="0023544E">
        <w:t xml:space="preserve"> сельского поселения:</w:t>
      </w:r>
    </w:p>
    <w:p w:rsidR="00B143B8" w:rsidRPr="0023544E" w:rsidRDefault="00B143B8" w:rsidP="00B143B8">
      <w:pPr>
        <w:autoSpaceDE w:val="0"/>
        <w:autoSpaceDN w:val="0"/>
        <w:adjustRightInd w:val="0"/>
        <w:ind w:firstLine="540"/>
        <w:jc w:val="both"/>
      </w:pPr>
      <w:r w:rsidRPr="0023544E">
        <w:t>- ежемесячная надбавка за интенсивность и высокие результаты работы;</w:t>
      </w:r>
    </w:p>
    <w:p w:rsidR="00B143B8" w:rsidRPr="0023544E" w:rsidRDefault="00B143B8" w:rsidP="00B143B8">
      <w:pPr>
        <w:autoSpaceDE w:val="0"/>
        <w:autoSpaceDN w:val="0"/>
        <w:adjustRightInd w:val="0"/>
        <w:ind w:firstLine="540"/>
        <w:jc w:val="both"/>
      </w:pPr>
      <w:r w:rsidRPr="0023544E">
        <w:t>- ежемесячная надбавка к должностному окладу за выслугу лет;</w:t>
      </w:r>
    </w:p>
    <w:p w:rsidR="00B143B8" w:rsidRPr="0023544E" w:rsidRDefault="00B143B8" w:rsidP="00B143B8">
      <w:pPr>
        <w:autoSpaceDE w:val="0"/>
        <w:autoSpaceDN w:val="0"/>
        <w:adjustRightInd w:val="0"/>
        <w:ind w:firstLine="540"/>
        <w:jc w:val="both"/>
      </w:pPr>
      <w:r w:rsidRPr="0023544E">
        <w:t>- премии по итогам работы за месяц;</w:t>
      </w:r>
    </w:p>
    <w:p w:rsidR="00B143B8" w:rsidRPr="0023544E" w:rsidRDefault="00B143B8" w:rsidP="00B143B8">
      <w:pPr>
        <w:autoSpaceDE w:val="0"/>
        <w:autoSpaceDN w:val="0"/>
        <w:adjustRightInd w:val="0"/>
        <w:ind w:firstLine="540"/>
        <w:jc w:val="both"/>
      </w:pPr>
      <w:r w:rsidRPr="0023544E">
        <w:t>- премии по итогам работы за год;</w:t>
      </w:r>
    </w:p>
    <w:p w:rsidR="00B143B8" w:rsidRPr="0023544E" w:rsidRDefault="00B143B8" w:rsidP="00B143B8">
      <w:pPr>
        <w:autoSpaceDE w:val="0"/>
        <w:autoSpaceDN w:val="0"/>
        <w:adjustRightInd w:val="0"/>
        <w:ind w:firstLine="540"/>
        <w:jc w:val="both"/>
      </w:pPr>
      <w:r w:rsidRPr="0023544E">
        <w:t>- единовременные премии.</w:t>
      </w:r>
    </w:p>
    <w:p w:rsidR="00B143B8" w:rsidRPr="0023544E" w:rsidRDefault="00B143B8" w:rsidP="00B143B8">
      <w:pPr>
        <w:autoSpaceDE w:val="0"/>
        <w:autoSpaceDN w:val="0"/>
        <w:adjustRightInd w:val="0"/>
        <w:ind w:firstLine="540"/>
        <w:jc w:val="both"/>
      </w:pPr>
      <w:r w:rsidRPr="0023544E">
        <w:t xml:space="preserve">4.2.2. Для стимулирования труда работников из числа обслуживающего персонала Администрации </w:t>
      </w:r>
      <w:r>
        <w:t>Парамоновского</w:t>
      </w:r>
      <w:r w:rsidRPr="0023544E">
        <w:t xml:space="preserve"> сельского поселения:</w:t>
      </w:r>
    </w:p>
    <w:p w:rsidR="00B143B8" w:rsidRPr="0023544E" w:rsidRDefault="00B143B8" w:rsidP="00B143B8">
      <w:pPr>
        <w:autoSpaceDE w:val="0"/>
        <w:autoSpaceDN w:val="0"/>
        <w:adjustRightInd w:val="0"/>
        <w:ind w:firstLine="540"/>
        <w:jc w:val="both"/>
      </w:pPr>
      <w:r w:rsidRPr="0023544E">
        <w:t>- ежемесячная надбавка за интенсивность и высокие результаты работы;</w:t>
      </w:r>
    </w:p>
    <w:p w:rsidR="00B143B8" w:rsidRPr="0023544E" w:rsidRDefault="00B143B8" w:rsidP="00B143B8">
      <w:pPr>
        <w:autoSpaceDE w:val="0"/>
        <w:autoSpaceDN w:val="0"/>
        <w:adjustRightInd w:val="0"/>
        <w:ind w:firstLine="540"/>
        <w:jc w:val="both"/>
      </w:pPr>
      <w:r w:rsidRPr="0023544E">
        <w:t>- ежемесячная надбавка к ставке заработной платы за классность водителям легковых автомобилей;</w:t>
      </w:r>
    </w:p>
    <w:p w:rsidR="00B143B8" w:rsidRPr="0023544E" w:rsidRDefault="00B143B8" w:rsidP="00B143B8">
      <w:pPr>
        <w:autoSpaceDE w:val="0"/>
        <w:autoSpaceDN w:val="0"/>
        <w:adjustRightInd w:val="0"/>
        <w:ind w:firstLine="540"/>
        <w:jc w:val="both"/>
      </w:pPr>
      <w:r w:rsidRPr="0023544E">
        <w:t>- ежемесячная надбавка к ставке заработной платы за безаварийную эксплуатацию автомобиля;</w:t>
      </w:r>
    </w:p>
    <w:p w:rsidR="00B143B8" w:rsidRPr="0023544E" w:rsidRDefault="00B143B8" w:rsidP="00B143B8">
      <w:pPr>
        <w:autoSpaceDE w:val="0"/>
        <w:autoSpaceDN w:val="0"/>
        <w:adjustRightInd w:val="0"/>
        <w:ind w:firstLine="540"/>
        <w:jc w:val="both"/>
      </w:pPr>
      <w:r w:rsidRPr="0023544E">
        <w:lastRenderedPageBreak/>
        <w:t>- премии по итогам работы за месяц;</w:t>
      </w:r>
    </w:p>
    <w:p w:rsidR="00B143B8" w:rsidRPr="0023544E" w:rsidRDefault="00B143B8" w:rsidP="00B143B8">
      <w:pPr>
        <w:autoSpaceDE w:val="0"/>
        <w:autoSpaceDN w:val="0"/>
        <w:adjustRightInd w:val="0"/>
        <w:ind w:firstLine="540"/>
        <w:jc w:val="both"/>
      </w:pPr>
      <w:r w:rsidRPr="0023544E">
        <w:t>- единовременные премии.</w:t>
      </w:r>
    </w:p>
    <w:p w:rsidR="00B143B8" w:rsidRPr="0023544E" w:rsidRDefault="00B143B8" w:rsidP="00B143B8">
      <w:pPr>
        <w:autoSpaceDE w:val="0"/>
        <w:autoSpaceDN w:val="0"/>
        <w:adjustRightInd w:val="0"/>
        <w:ind w:firstLine="540"/>
        <w:jc w:val="both"/>
      </w:pPr>
      <w:r w:rsidRPr="0023544E">
        <w:t xml:space="preserve">4.3. Ежемесячная надбавка за интенсивность и высокие результаты работы устанавливается техническому персоналу к должностному окладу, обслуживающему персоналу - к ставке заработной платы в следующих </w:t>
      </w:r>
      <w:proofErr w:type="gramStart"/>
      <w:r w:rsidRPr="0023544E">
        <w:t>размерах</w:t>
      </w:r>
      <w:proofErr w:type="gramEnd"/>
      <w:r w:rsidRPr="0023544E">
        <w:t>:</w:t>
      </w:r>
    </w:p>
    <w:p w:rsidR="00B143B8" w:rsidRPr="0023544E" w:rsidRDefault="00B143B8" w:rsidP="00B143B8">
      <w:pPr>
        <w:autoSpaceDE w:val="0"/>
        <w:autoSpaceDN w:val="0"/>
        <w:adjustRightInd w:val="0"/>
        <w:ind w:firstLine="540"/>
        <w:jc w:val="both"/>
      </w:pPr>
      <w:r w:rsidRPr="0023544E">
        <w:t>4.3.1. Работникам из числа технического персонала - от 50 до 70 процентов должностного оклада.</w:t>
      </w:r>
    </w:p>
    <w:p w:rsidR="00B143B8" w:rsidRPr="0023544E" w:rsidRDefault="00B143B8" w:rsidP="00B143B8">
      <w:pPr>
        <w:autoSpaceDE w:val="0"/>
        <w:autoSpaceDN w:val="0"/>
        <w:adjustRightInd w:val="0"/>
        <w:ind w:firstLine="540"/>
        <w:jc w:val="both"/>
      </w:pPr>
      <w:r w:rsidRPr="0023544E">
        <w:t>4.3.2. Работникам из числа обслуживающего персонала - до 50 процентов ставки заработной платы.</w:t>
      </w:r>
    </w:p>
    <w:p w:rsidR="00B143B8" w:rsidRPr="0023544E" w:rsidRDefault="00B143B8" w:rsidP="00B143B8">
      <w:pPr>
        <w:autoSpaceDE w:val="0"/>
        <w:autoSpaceDN w:val="0"/>
        <w:adjustRightInd w:val="0"/>
        <w:ind w:firstLine="540"/>
        <w:jc w:val="both"/>
      </w:pPr>
      <w:r w:rsidRPr="0023544E">
        <w:t>4.4. Ежемесячная надбавка к должностному окладу работников из числа технического персонала, к ставке заработной платы работников из числа обслуживающего персонала за интенсивность и высокие результаты работы выплачивается за фактически отработанное время.</w:t>
      </w:r>
    </w:p>
    <w:p w:rsidR="00B143B8" w:rsidRPr="0023544E" w:rsidRDefault="00B143B8" w:rsidP="00B143B8">
      <w:pPr>
        <w:autoSpaceDE w:val="0"/>
        <w:autoSpaceDN w:val="0"/>
        <w:adjustRightInd w:val="0"/>
        <w:ind w:firstLine="540"/>
        <w:jc w:val="both"/>
      </w:pPr>
      <w:r w:rsidRPr="0023544E">
        <w:t xml:space="preserve">Условия и порядок выплаты ежемесячной надбавки к должностному окладу работников из числа технического персонала, к ставке заработной платы работников из числа обслуживающего персонала за интенсивность и высокие результаты работы определяются </w:t>
      </w:r>
      <w:r w:rsidRPr="0023544E">
        <w:rPr>
          <w:b/>
        </w:rPr>
        <w:t>Приложением 3</w:t>
      </w:r>
      <w:r w:rsidRPr="0023544E">
        <w:t xml:space="preserve"> к настоящему Положению.</w:t>
      </w:r>
    </w:p>
    <w:p w:rsidR="00B143B8" w:rsidRPr="0023544E" w:rsidRDefault="00B143B8" w:rsidP="00B143B8">
      <w:pPr>
        <w:autoSpaceDE w:val="0"/>
        <w:autoSpaceDN w:val="0"/>
        <w:adjustRightInd w:val="0"/>
        <w:ind w:firstLine="540"/>
        <w:jc w:val="both"/>
      </w:pPr>
      <w:r w:rsidRPr="0023544E">
        <w:t>4.5. Ежемесячная надбавка к должностному окладу за выслугу лет устанавливается техническому персоналу в зависимости от стажа работы в следующих размерах:</w:t>
      </w:r>
    </w:p>
    <w:p w:rsidR="00B143B8" w:rsidRPr="0023544E" w:rsidRDefault="00B143B8" w:rsidP="00B143B8">
      <w:pPr>
        <w:pStyle w:val="ConsPlusNonformat"/>
        <w:widowControl/>
        <w:jc w:val="both"/>
        <w:rPr>
          <w:sz w:val="24"/>
          <w:szCs w:val="24"/>
        </w:rPr>
      </w:pPr>
      <w:r w:rsidRPr="0023544E">
        <w:rPr>
          <w:sz w:val="24"/>
          <w:szCs w:val="24"/>
        </w:rPr>
        <w:t>┌─────────────────────────────────┬──────────────────────────────────┐</w:t>
      </w:r>
    </w:p>
    <w:p w:rsidR="00B143B8" w:rsidRPr="0023544E" w:rsidRDefault="00B143B8" w:rsidP="00B143B8">
      <w:pPr>
        <w:pStyle w:val="ConsPlusNonformat"/>
        <w:widowControl/>
        <w:jc w:val="both"/>
        <w:rPr>
          <w:sz w:val="24"/>
          <w:szCs w:val="24"/>
        </w:rPr>
      </w:pPr>
      <w:r w:rsidRPr="0023544E">
        <w:rPr>
          <w:sz w:val="24"/>
          <w:szCs w:val="24"/>
        </w:rPr>
        <w:t>│        При стаже работы         │  Процентов должностного оклада   │</w:t>
      </w:r>
    </w:p>
    <w:p w:rsidR="00B143B8" w:rsidRPr="0023544E" w:rsidRDefault="00B143B8" w:rsidP="00B143B8">
      <w:pPr>
        <w:pStyle w:val="ConsPlusNonformat"/>
        <w:widowControl/>
        <w:jc w:val="both"/>
        <w:rPr>
          <w:sz w:val="24"/>
          <w:szCs w:val="24"/>
        </w:rPr>
      </w:pPr>
      <w:r w:rsidRPr="0023544E">
        <w:rPr>
          <w:sz w:val="24"/>
          <w:szCs w:val="24"/>
        </w:rPr>
        <w:t>├─────────────────────────────────┼──────────────────────────────────┤</w:t>
      </w:r>
    </w:p>
    <w:p w:rsidR="00B143B8" w:rsidRPr="0023544E" w:rsidRDefault="00B143B8" w:rsidP="00B143B8">
      <w:pPr>
        <w:pStyle w:val="ConsPlusNonformat"/>
        <w:widowControl/>
        <w:jc w:val="both"/>
        <w:rPr>
          <w:sz w:val="24"/>
          <w:szCs w:val="24"/>
        </w:rPr>
      </w:pPr>
      <w:proofErr w:type="spellStart"/>
      <w:r w:rsidRPr="0023544E">
        <w:rPr>
          <w:sz w:val="24"/>
          <w:szCs w:val="24"/>
        </w:rPr>
        <w:t>│от</w:t>
      </w:r>
      <w:proofErr w:type="spellEnd"/>
      <w:r w:rsidRPr="0023544E">
        <w:rPr>
          <w:sz w:val="24"/>
          <w:szCs w:val="24"/>
        </w:rPr>
        <w:t xml:space="preserve"> 1 года до 5 лет               │                10                │</w:t>
      </w:r>
    </w:p>
    <w:p w:rsidR="00B143B8" w:rsidRPr="0023544E" w:rsidRDefault="00B143B8" w:rsidP="00B143B8">
      <w:pPr>
        <w:pStyle w:val="ConsPlusNonformat"/>
        <w:widowControl/>
        <w:jc w:val="both"/>
        <w:rPr>
          <w:sz w:val="24"/>
          <w:szCs w:val="24"/>
        </w:rPr>
      </w:pPr>
      <w:proofErr w:type="spellStart"/>
      <w:r w:rsidRPr="0023544E">
        <w:rPr>
          <w:sz w:val="24"/>
          <w:szCs w:val="24"/>
        </w:rPr>
        <w:t>│от</w:t>
      </w:r>
      <w:proofErr w:type="spellEnd"/>
      <w:r w:rsidRPr="0023544E">
        <w:rPr>
          <w:sz w:val="24"/>
          <w:szCs w:val="24"/>
        </w:rPr>
        <w:t xml:space="preserve"> 5 до 10 лет                   │                15                │</w:t>
      </w:r>
    </w:p>
    <w:p w:rsidR="00B143B8" w:rsidRPr="0023544E" w:rsidRDefault="00B143B8" w:rsidP="00B143B8">
      <w:pPr>
        <w:pStyle w:val="ConsPlusNonformat"/>
        <w:widowControl/>
        <w:jc w:val="both"/>
        <w:rPr>
          <w:sz w:val="24"/>
          <w:szCs w:val="24"/>
        </w:rPr>
      </w:pPr>
      <w:proofErr w:type="spellStart"/>
      <w:r w:rsidRPr="0023544E">
        <w:rPr>
          <w:sz w:val="24"/>
          <w:szCs w:val="24"/>
        </w:rPr>
        <w:t>│от</w:t>
      </w:r>
      <w:proofErr w:type="spellEnd"/>
      <w:r w:rsidRPr="0023544E">
        <w:rPr>
          <w:sz w:val="24"/>
          <w:szCs w:val="24"/>
        </w:rPr>
        <w:t xml:space="preserve"> 10 до 15 лет                  │                20                │</w:t>
      </w:r>
    </w:p>
    <w:p w:rsidR="00B143B8" w:rsidRPr="0023544E" w:rsidRDefault="00B143B8" w:rsidP="00B143B8">
      <w:pPr>
        <w:pStyle w:val="ConsPlusNonformat"/>
        <w:widowControl/>
        <w:jc w:val="both"/>
        <w:rPr>
          <w:sz w:val="24"/>
          <w:szCs w:val="24"/>
        </w:rPr>
      </w:pPr>
      <w:proofErr w:type="spellStart"/>
      <w:r w:rsidRPr="0023544E">
        <w:rPr>
          <w:sz w:val="24"/>
          <w:szCs w:val="24"/>
        </w:rPr>
        <w:t>│свыше</w:t>
      </w:r>
      <w:proofErr w:type="spellEnd"/>
      <w:r w:rsidRPr="0023544E">
        <w:rPr>
          <w:sz w:val="24"/>
          <w:szCs w:val="24"/>
        </w:rPr>
        <w:t xml:space="preserve"> 15 лет                     │                30                │</w:t>
      </w:r>
    </w:p>
    <w:p w:rsidR="00B143B8" w:rsidRPr="0023544E" w:rsidRDefault="00B143B8" w:rsidP="00B143B8">
      <w:pPr>
        <w:pStyle w:val="ConsPlusNonformat"/>
        <w:widowControl/>
        <w:jc w:val="both"/>
        <w:rPr>
          <w:sz w:val="24"/>
          <w:szCs w:val="24"/>
        </w:rPr>
      </w:pPr>
      <w:r w:rsidRPr="0023544E">
        <w:rPr>
          <w:sz w:val="24"/>
          <w:szCs w:val="24"/>
        </w:rPr>
        <w:t>└─────────────────────────────────┴──────────────────────────────────┘</w:t>
      </w:r>
    </w:p>
    <w:p w:rsidR="00B143B8" w:rsidRPr="0023544E" w:rsidRDefault="00B143B8" w:rsidP="00B143B8">
      <w:pPr>
        <w:autoSpaceDE w:val="0"/>
        <w:autoSpaceDN w:val="0"/>
        <w:adjustRightInd w:val="0"/>
        <w:ind w:firstLine="540"/>
        <w:jc w:val="both"/>
      </w:pPr>
      <w:r w:rsidRPr="0023544E">
        <w:t>Порядок выплаты ежемесячной надбавки к должностному окладу за выслугу лет</w:t>
      </w:r>
      <w:r w:rsidRPr="0023544E">
        <w:rPr>
          <w:b/>
          <w:color w:val="FF0000"/>
        </w:rPr>
        <w:t xml:space="preserve"> </w:t>
      </w:r>
      <w:r w:rsidRPr="0023544E">
        <w:t xml:space="preserve">определяется в </w:t>
      </w:r>
      <w:proofErr w:type="gramStart"/>
      <w:r w:rsidRPr="0023544E">
        <w:t>соответствии</w:t>
      </w:r>
      <w:proofErr w:type="gramEnd"/>
      <w:r w:rsidRPr="0023544E">
        <w:t xml:space="preserve"> с </w:t>
      </w:r>
      <w:r w:rsidRPr="0023544E">
        <w:rPr>
          <w:b/>
        </w:rPr>
        <w:t xml:space="preserve">Приложением 4 </w:t>
      </w:r>
      <w:r w:rsidRPr="0023544E">
        <w:t>к настоящему Положению.</w:t>
      </w:r>
    </w:p>
    <w:p w:rsidR="00B143B8" w:rsidRPr="0023544E" w:rsidRDefault="00B143B8" w:rsidP="00B143B8">
      <w:pPr>
        <w:autoSpaceDE w:val="0"/>
        <w:autoSpaceDN w:val="0"/>
        <w:adjustRightInd w:val="0"/>
        <w:ind w:firstLine="540"/>
        <w:jc w:val="both"/>
      </w:pPr>
      <w:r w:rsidRPr="0023544E">
        <w:t>4.6. Водителю легкового автомобиля ежемесячно к ставке заработной платы устанавливаются следующие надбавки:</w:t>
      </w:r>
    </w:p>
    <w:p w:rsidR="00B143B8" w:rsidRPr="0023544E" w:rsidRDefault="00B143B8" w:rsidP="00B143B8">
      <w:pPr>
        <w:autoSpaceDE w:val="0"/>
        <w:autoSpaceDN w:val="0"/>
        <w:adjustRightInd w:val="0"/>
        <w:ind w:firstLine="540"/>
        <w:jc w:val="both"/>
      </w:pPr>
      <w:r w:rsidRPr="0023544E">
        <w:t xml:space="preserve">1) за классность водителю легкового автомобиля, имеющего 1-й класс, - в </w:t>
      </w:r>
      <w:proofErr w:type="gramStart"/>
      <w:r w:rsidRPr="0023544E">
        <w:t>размере</w:t>
      </w:r>
      <w:proofErr w:type="gramEnd"/>
      <w:r w:rsidRPr="0023544E">
        <w:t xml:space="preserve"> 25 процентов, имеющего 2-й класс, - в размере 10 процентов;</w:t>
      </w:r>
    </w:p>
    <w:p w:rsidR="00B143B8" w:rsidRPr="0023544E" w:rsidRDefault="00B143B8" w:rsidP="00B143B8">
      <w:pPr>
        <w:autoSpaceDE w:val="0"/>
        <w:autoSpaceDN w:val="0"/>
        <w:adjustRightInd w:val="0"/>
        <w:ind w:firstLine="540"/>
        <w:jc w:val="both"/>
      </w:pPr>
      <w:r w:rsidRPr="0023544E">
        <w:t xml:space="preserve">2) за безаварийную эксплуатацию автомобиля - в </w:t>
      </w:r>
      <w:proofErr w:type="gramStart"/>
      <w:r w:rsidRPr="0023544E">
        <w:t>размере</w:t>
      </w:r>
      <w:proofErr w:type="gramEnd"/>
      <w:r w:rsidRPr="0023544E">
        <w:t xml:space="preserve"> до 100 процентов ставки заработной платы. Порядок и условия выплаты указанной надбавки устанавливаются нормативными правовыми актами Администрации </w:t>
      </w:r>
      <w:r>
        <w:t>Парамоновского</w:t>
      </w:r>
      <w:r w:rsidRPr="0023544E">
        <w:t xml:space="preserve"> сельского поселения.</w:t>
      </w:r>
    </w:p>
    <w:p w:rsidR="00B143B8" w:rsidRPr="0023544E" w:rsidRDefault="00B143B8" w:rsidP="00B143B8">
      <w:pPr>
        <w:autoSpaceDE w:val="0"/>
        <w:autoSpaceDN w:val="0"/>
        <w:adjustRightInd w:val="0"/>
        <w:ind w:firstLine="540"/>
        <w:jc w:val="both"/>
      </w:pPr>
      <w:r w:rsidRPr="0023544E">
        <w:t xml:space="preserve">4.7. Техническому персоналу и обслуживающему персоналу выплачивается премия по результатам работы за месяц в следующих </w:t>
      </w:r>
      <w:proofErr w:type="gramStart"/>
      <w:r w:rsidRPr="0023544E">
        <w:t>размерах</w:t>
      </w:r>
      <w:proofErr w:type="gramEnd"/>
      <w:r w:rsidRPr="0023544E">
        <w:t>:</w:t>
      </w:r>
    </w:p>
    <w:p w:rsidR="00B143B8" w:rsidRPr="0023544E" w:rsidRDefault="00B143B8" w:rsidP="00B143B8">
      <w:pPr>
        <w:autoSpaceDE w:val="0"/>
        <w:autoSpaceDN w:val="0"/>
        <w:adjustRightInd w:val="0"/>
        <w:ind w:firstLine="540"/>
        <w:jc w:val="both"/>
      </w:pPr>
      <w:r w:rsidRPr="0023544E">
        <w:t>1) инспекторам из числа технического персонала - до 25 процентов должностного оклада;</w:t>
      </w:r>
    </w:p>
    <w:p w:rsidR="00B143B8" w:rsidRPr="0023544E" w:rsidRDefault="00B143B8" w:rsidP="00B143B8">
      <w:pPr>
        <w:autoSpaceDE w:val="0"/>
        <w:autoSpaceDN w:val="0"/>
        <w:adjustRightInd w:val="0"/>
        <w:ind w:firstLine="540"/>
        <w:jc w:val="both"/>
      </w:pPr>
      <w:r w:rsidRPr="0023544E">
        <w:t>2) рабочим из числа обслуживающего персонала, тарифицируемым по 1-3 разрядам, - до 25 процентов ставки заработной платы;</w:t>
      </w:r>
    </w:p>
    <w:p w:rsidR="00B143B8" w:rsidRPr="0023544E" w:rsidRDefault="00B143B8" w:rsidP="00B143B8">
      <w:pPr>
        <w:autoSpaceDE w:val="0"/>
        <w:autoSpaceDN w:val="0"/>
        <w:adjustRightInd w:val="0"/>
        <w:ind w:firstLine="540"/>
        <w:jc w:val="both"/>
      </w:pPr>
      <w:r w:rsidRPr="0023544E">
        <w:t>3) рабочим из числа обслуживающего персонала, тарифицируемым по 4-8 разрядам, и высококвалифицированным рабочим - до 50 процентов ставки заработной платы.</w:t>
      </w:r>
    </w:p>
    <w:p w:rsidR="00B143B8" w:rsidRPr="0023544E" w:rsidRDefault="00B143B8" w:rsidP="00B143B8">
      <w:pPr>
        <w:autoSpaceDE w:val="0"/>
        <w:autoSpaceDN w:val="0"/>
        <w:adjustRightInd w:val="0"/>
        <w:ind w:firstLine="540"/>
        <w:jc w:val="both"/>
      </w:pPr>
      <w:r w:rsidRPr="0023544E">
        <w:t>4.8. В пределах утвержденного фонда оплаты труда премирование может также производиться по результатам выполнения разовых и иных поручений, а также в других случаях, предусмотренных нормативными правовыми актами органов местного самоуправления.</w:t>
      </w:r>
    </w:p>
    <w:p w:rsidR="00B143B8" w:rsidRPr="0023544E" w:rsidRDefault="00B143B8" w:rsidP="00B143B8">
      <w:pPr>
        <w:autoSpaceDE w:val="0"/>
        <w:autoSpaceDN w:val="0"/>
        <w:adjustRightInd w:val="0"/>
        <w:ind w:firstLine="540"/>
        <w:jc w:val="both"/>
      </w:pPr>
      <w:r w:rsidRPr="0023544E">
        <w:t xml:space="preserve">4.9. Техническому персоналу в </w:t>
      </w:r>
      <w:proofErr w:type="gramStart"/>
      <w:r w:rsidRPr="0023544E">
        <w:t>пределах</w:t>
      </w:r>
      <w:proofErr w:type="gramEnd"/>
      <w:r w:rsidRPr="0023544E">
        <w:t xml:space="preserve"> утвержденного фонда оплаты труда может быть выплачена премия в размере двух должностных окладов по результатам работы за год.</w:t>
      </w:r>
    </w:p>
    <w:p w:rsidR="00B143B8" w:rsidRPr="0023544E" w:rsidRDefault="00B143B8" w:rsidP="00B143B8">
      <w:pPr>
        <w:ind w:firstLine="709"/>
        <w:jc w:val="both"/>
      </w:pPr>
      <w:r w:rsidRPr="0023544E">
        <w:t>4.10. Порядок премирования технических работников и обслуживающего персонала</w:t>
      </w:r>
      <w:r w:rsidRPr="0023544E">
        <w:rPr>
          <w:b/>
          <w:color w:val="FF0000"/>
        </w:rPr>
        <w:t xml:space="preserve"> </w:t>
      </w:r>
      <w:r w:rsidRPr="0023544E">
        <w:t xml:space="preserve">определяется в </w:t>
      </w:r>
      <w:proofErr w:type="gramStart"/>
      <w:r w:rsidRPr="0023544E">
        <w:t>соответствии</w:t>
      </w:r>
      <w:proofErr w:type="gramEnd"/>
      <w:r w:rsidRPr="0023544E">
        <w:t xml:space="preserve"> с </w:t>
      </w:r>
      <w:r w:rsidRPr="0023544E">
        <w:rPr>
          <w:b/>
        </w:rPr>
        <w:t>Приложением 5</w:t>
      </w:r>
      <w:r w:rsidRPr="0023544E">
        <w:t xml:space="preserve"> к настоящему Положению.</w:t>
      </w:r>
    </w:p>
    <w:p w:rsidR="00B143B8" w:rsidRPr="0023544E" w:rsidRDefault="00B143B8" w:rsidP="00B143B8">
      <w:pPr>
        <w:autoSpaceDE w:val="0"/>
        <w:autoSpaceDN w:val="0"/>
        <w:adjustRightInd w:val="0"/>
        <w:ind w:firstLine="540"/>
        <w:jc w:val="both"/>
      </w:pPr>
    </w:p>
    <w:p w:rsidR="00B143B8" w:rsidRPr="0023544E" w:rsidRDefault="00B143B8" w:rsidP="00B143B8">
      <w:pPr>
        <w:autoSpaceDE w:val="0"/>
        <w:autoSpaceDN w:val="0"/>
        <w:adjustRightInd w:val="0"/>
        <w:jc w:val="center"/>
        <w:outlineLvl w:val="1"/>
      </w:pPr>
      <w:r w:rsidRPr="00F42E0D">
        <w:t>5. Материальная помощь работникам технического персонала</w:t>
      </w:r>
    </w:p>
    <w:p w:rsidR="00B143B8" w:rsidRPr="0023544E" w:rsidRDefault="00B143B8" w:rsidP="00B143B8">
      <w:pPr>
        <w:autoSpaceDE w:val="0"/>
        <w:autoSpaceDN w:val="0"/>
        <w:adjustRightInd w:val="0"/>
        <w:jc w:val="center"/>
        <w:outlineLvl w:val="1"/>
      </w:pPr>
    </w:p>
    <w:p w:rsidR="00B143B8" w:rsidRPr="0023544E" w:rsidRDefault="00B143B8" w:rsidP="00B143B8">
      <w:pPr>
        <w:autoSpaceDE w:val="0"/>
        <w:autoSpaceDN w:val="0"/>
        <w:adjustRightInd w:val="0"/>
        <w:ind w:firstLine="540"/>
        <w:jc w:val="both"/>
      </w:pPr>
      <w:r w:rsidRPr="0023544E">
        <w:lastRenderedPageBreak/>
        <w:t xml:space="preserve">5.1. Работникам из числа технического персонала выплачивается материальная помощь ежеквартально в </w:t>
      </w:r>
      <w:proofErr w:type="gramStart"/>
      <w:r w:rsidRPr="0023544E">
        <w:t>размере</w:t>
      </w:r>
      <w:proofErr w:type="gramEnd"/>
      <w:r w:rsidRPr="0023544E">
        <w:t xml:space="preserve"> 50 процентов должностного оклада. Материальная помощь начисляется и выплачивается одновременно с заработной платой за последний месяц квартала;</w:t>
      </w:r>
    </w:p>
    <w:p w:rsidR="00B143B8" w:rsidRDefault="00B143B8" w:rsidP="00B143B8">
      <w:pPr>
        <w:autoSpaceDE w:val="0"/>
        <w:autoSpaceDN w:val="0"/>
        <w:adjustRightInd w:val="0"/>
        <w:ind w:firstLine="540"/>
        <w:jc w:val="both"/>
      </w:pPr>
      <w:r w:rsidRPr="0023544E">
        <w:t xml:space="preserve">5.2. Порядок оказания материальной помощи работникам технического персонала Администрации </w:t>
      </w:r>
      <w:r>
        <w:t>Парамоновского</w:t>
      </w:r>
    </w:p>
    <w:p w:rsidR="00B143B8" w:rsidRPr="0023544E" w:rsidRDefault="00B143B8" w:rsidP="00B143B8">
      <w:pPr>
        <w:autoSpaceDE w:val="0"/>
        <w:autoSpaceDN w:val="0"/>
        <w:adjustRightInd w:val="0"/>
        <w:ind w:firstLine="540"/>
        <w:jc w:val="both"/>
      </w:pPr>
      <w:r w:rsidRPr="0023544E">
        <w:t xml:space="preserve"> сельского поселения определяется в </w:t>
      </w:r>
      <w:proofErr w:type="gramStart"/>
      <w:r w:rsidRPr="0023544E">
        <w:t>соответствии</w:t>
      </w:r>
      <w:proofErr w:type="gramEnd"/>
      <w:r w:rsidRPr="0023544E">
        <w:t xml:space="preserve"> с </w:t>
      </w:r>
      <w:r w:rsidRPr="0023544E">
        <w:rPr>
          <w:b/>
        </w:rPr>
        <w:t>приложением 6</w:t>
      </w:r>
      <w:r w:rsidRPr="0023544E">
        <w:t xml:space="preserve"> к настоящему Положению.</w:t>
      </w:r>
    </w:p>
    <w:p w:rsidR="00B143B8" w:rsidRPr="0023544E" w:rsidRDefault="00B143B8" w:rsidP="00B143B8">
      <w:pPr>
        <w:autoSpaceDE w:val="0"/>
        <w:autoSpaceDN w:val="0"/>
        <w:adjustRightInd w:val="0"/>
        <w:ind w:firstLine="540"/>
        <w:jc w:val="both"/>
      </w:pPr>
    </w:p>
    <w:p w:rsidR="00B143B8" w:rsidRPr="0023544E" w:rsidRDefault="00B143B8" w:rsidP="00B143B8">
      <w:pPr>
        <w:autoSpaceDE w:val="0"/>
        <w:autoSpaceDN w:val="0"/>
        <w:adjustRightInd w:val="0"/>
        <w:jc w:val="center"/>
        <w:outlineLvl w:val="1"/>
      </w:pPr>
      <w:r w:rsidRPr="0023544E">
        <w:t xml:space="preserve">6. Финансирование расходов на оплату труда </w:t>
      </w:r>
      <w:proofErr w:type="gramStart"/>
      <w:r w:rsidRPr="0023544E">
        <w:t>технического</w:t>
      </w:r>
      <w:proofErr w:type="gramEnd"/>
    </w:p>
    <w:p w:rsidR="00B143B8" w:rsidRPr="0023544E" w:rsidRDefault="00B143B8" w:rsidP="00B143B8">
      <w:pPr>
        <w:autoSpaceDE w:val="0"/>
        <w:autoSpaceDN w:val="0"/>
        <w:adjustRightInd w:val="0"/>
        <w:jc w:val="center"/>
      </w:pPr>
      <w:r w:rsidRPr="0023544E">
        <w:t>персонала и обслуживающего персонала</w:t>
      </w:r>
    </w:p>
    <w:p w:rsidR="00B143B8" w:rsidRPr="0023544E" w:rsidRDefault="00B143B8" w:rsidP="00B143B8">
      <w:pPr>
        <w:autoSpaceDE w:val="0"/>
        <w:autoSpaceDN w:val="0"/>
        <w:adjustRightInd w:val="0"/>
        <w:jc w:val="center"/>
      </w:pPr>
    </w:p>
    <w:p w:rsidR="00B143B8" w:rsidRPr="0023544E" w:rsidRDefault="00B143B8" w:rsidP="00B143B8">
      <w:pPr>
        <w:autoSpaceDE w:val="0"/>
        <w:autoSpaceDN w:val="0"/>
        <w:adjustRightInd w:val="0"/>
        <w:ind w:firstLine="540"/>
        <w:jc w:val="both"/>
      </w:pPr>
      <w:r w:rsidRPr="0023544E">
        <w:t>6.1. Финансирование расходов на оплату труда технического персонала и обслуживающего персонала осуществляется за счет средств местного бюджета.</w:t>
      </w:r>
    </w:p>
    <w:p w:rsidR="00B143B8" w:rsidRPr="0023544E" w:rsidRDefault="00B143B8" w:rsidP="00B143B8">
      <w:pPr>
        <w:autoSpaceDE w:val="0"/>
        <w:autoSpaceDN w:val="0"/>
        <w:adjustRightInd w:val="0"/>
        <w:ind w:firstLine="540"/>
        <w:jc w:val="both"/>
      </w:pPr>
      <w:r w:rsidRPr="0023544E">
        <w:t>6.2. При утверждении фондов оплаты труда сверх суммы средств, направляемых для выплаты должностных окладов техническому персоналу, предусматриваются следующие средства на выплату (в расчете на год):</w:t>
      </w:r>
    </w:p>
    <w:p w:rsidR="00B143B8" w:rsidRPr="0023544E" w:rsidRDefault="00B143B8" w:rsidP="00B143B8">
      <w:pPr>
        <w:autoSpaceDE w:val="0"/>
        <w:autoSpaceDN w:val="0"/>
        <w:adjustRightInd w:val="0"/>
        <w:ind w:firstLine="540"/>
        <w:jc w:val="both"/>
      </w:pPr>
      <w:r w:rsidRPr="0023544E">
        <w:t xml:space="preserve">1) ежемесячной надбавки к должностному окладу за интенсивность и высокие результаты работы - в </w:t>
      </w:r>
      <w:proofErr w:type="gramStart"/>
      <w:r w:rsidRPr="0023544E">
        <w:t>размере</w:t>
      </w:r>
      <w:proofErr w:type="gramEnd"/>
      <w:r w:rsidRPr="0023544E">
        <w:t xml:space="preserve"> до 8,5 должностного оклада;</w:t>
      </w:r>
    </w:p>
    <w:p w:rsidR="00B143B8" w:rsidRPr="0023544E" w:rsidRDefault="00B143B8" w:rsidP="00B143B8">
      <w:pPr>
        <w:autoSpaceDE w:val="0"/>
        <w:autoSpaceDN w:val="0"/>
        <w:adjustRightInd w:val="0"/>
        <w:ind w:firstLine="540"/>
        <w:jc w:val="both"/>
      </w:pPr>
      <w:r w:rsidRPr="0023544E">
        <w:t xml:space="preserve">2) ежемесячной надбавки к должностному окладу за выслугу лет - в </w:t>
      </w:r>
      <w:proofErr w:type="gramStart"/>
      <w:r w:rsidRPr="0023544E">
        <w:t>размере</w:t>
      </w:r>
      <w:proofErr w:type="gramEnd"/>
      <w:r w:rsidRPr="0023544E">
        <w:t xml:space="preserve"> 3 должностных окладов;</w:t>
      </w:r>
    </w:p>
    <w:p w:rsidR="00B143B8" w:rsidRPr="00F42E0D" w:rsidRDefault="00B143B8" w:rsidP="00B143B8">
      <w:pPr>
        <w:autoSpaceDE w:val="0"/>
        <w:autoSpaceDN w:val="0"/>
        <w:adjustRightInd w:val="0"/>
        <w:ind w:firstLine="540"/>
        <w:jc w:val="both"/>
      </w:pPr>
      <w:r w:rsidRPr="00F42E0D">
        <w:t>3) премии по результатам работы за месяц - в размере 3 должностных окладов;</w:t>
      </w:r>
    </w:p>
    <w:p w:rsidR="00B143B8" w:rsidRPr="00F42E0D" w:rsidRDefault="00B143B8" w:rsidP="00B143B8">
      <w:pPr>
        <w:autoSpaceDE w:val="0"/>
        <w:autoSpaceDN w:val="0"/>
        <w:adjustRightInd w:val="0"/>
        <w:ind w:firstLine="540"/>
        <w:jc w:val="both"/>
      </w:pPr>
      <w:r w:rsidRPr="00F42E0D">
        <w:t>4) материальной помощи - в размере 2 должностных окладов.</w:t>
      </w:r>
    </w:p>
    <w:p w:rsidR="00B143B8" w:rsidRPr="0023544E" w:rsidRDefault="00B143B8" w:rsidP="00B143B8">
      <w:pPr>
        <w:autoSpaceDE w:val="0"/>
        <w:autoSpaceDN w:val="0"/>
        <w:adjustRightInd w:val="0"/>
        <w:ind w:firstLine="540"/>
        <w:jc w:val="both"/>
      </w:pPr>
      <w:r w:rsidRPr="00F42E0D">
        <w:t>6.3. При утверждении фондов оплаты труда сверх сумм</w:t>
      </w:r>
      <w:r w:rsidRPr="0023544E">
        <w:t>ы средств, направляемых для выплаты ставок заработной платы обслуживающему персоналу, предусматриваются следующие средства на выплату (в расчете на год):</w:t>
      </w:r>
    </w:p>
    <w:p w:rsidR="00B143B8" w:rsidRPr="0023544E" w:rsidRDefault="00B143B8" w:rsidP="00B143B8">
      <w:pPr>
        <w:autoSpaceDE w:val="0"/>
        <w:autoSpaceDN w:val="0"/>
        <w:adjustRightInd w:val="0"/>
        <w:ind w:firstLine="540"/>
        <w:jc w:val="both"/>
      </w:pPr>
      <w:r w:rsidRPr="0023544E">
        <w:t xml:space="preserve">1) ежемесячной надбавки к ставке заработной платы за интенсивность и высокие результаты работы - в </w:t>
      </w:r>
      <w:proofErr w:type="gramStart"/>
      <w:r w:rsidRPr="0023544E">
        <w:t>размере</w:t>
      </w:r>
      <w:proofErr w:type="gramEnd"/>
      <w:r w:rsidRPr="0023544E">
        <w:t xml:space="preserve"> 6 ставок заработной платы;</w:t>
      </w:r>
    </w:p>
    <w:p w:rsidR="00B143B8" w:rsidRPr="0023544E" w:rsidRDefault="00B143B8" w:rsidP="00B143B8">
      <w:pPr>
        <w:autoSpaceDE w:val="0"/>
        <w:autoSpaceDN w:val="0"/>
        <w:adjustRightInd w:val="0"/>
        <w:ind w:firstLine="540"/>
        <w:jc w:val="both"/>
      </w:pPr>
      <w:r w:rsidRPr="0023544E">
        <w:t>2) премии по результатам работы за месяц - в размере 6 ставок заработной платы;</w:t>
      </w:r>
    </w:p>
    <w:p w:rsidR="00B143B8" w:rsidRPr="0023544E" w:rsidRDefault="00B143B8" w:rsidP="00B143B8">
      <w:pPr>
        <w:autoSpaceDE w:val="0"/>
        <w:autoSpaceDN w:val="0"/>
        <w:adjustRightInd w:val="0"/>
        <w:ind w:firstLine="540"/>
        <w:jc w:val="both"/>
      </w:pPr>
      <w:r w:rsidRPr="0023544E">
        <w:t xml:space="preserve">3) ежемесячной надбавки к ставке заработной платы водителям легковых автомобилей за безаварийную эксплуатацию автомобиля - в </w:t>
      </w:r>
      <w:proofErr w:type="gramStart"/>
      <w:r w:rsidRPr="0023544E">
        <w:t>размере</w:t>
      </w:r>
      <w:proofErr w:type="gramEnd"/>
      <w:r w:rsidRPr="0023544E">
        <w:t xml:space="preserve"> </w:t>
      </w:r>
      <w:r w:rsidRPr="00F42E0D">
        <w:t>12 ставок заработной платы;</w:t>
      </w:r>
    </w:p>
    <w:p w:rsidR="00B143B8" w:rsidRPr="00F42E0D" w:rsidRDefault="00B143B8" w:rsidP="00B143B8">
      <w:pPr>
        <w:autoSpaceDE w:val="0"/>
        <w:autoSpaceDN w:val="0"/>
        <w:adjustRightInd w:val="0"/>
        <w:ind w:firstLine="540"/>
        <w:jc w:val="both"/>
      </w:pPr>
      <w:r w:rsidRPr="0023544E">
        <w:t xml:space="preserve">4) ежемесячной надбавки к ставке заработной платы водителям легковых автомобилей за классность - </w:t>
      </w:r>
      <w:r w:rsidRPr="00F42E0D">
        <w:t xml:space="preserve">в </w:t>
      </w:r>
      <w:proofErr w:type="gramStart"/>
      <w:r w:rsidRPr="00F42E0D">
        <w:t>размере</w:t>
      </w:r>
      <w:proofErr w:type="gramEnd"/>
      <w:r w:rsidRPr="00F42E0D">
        <w:t xml:space="preserve"> 3 ставок заработной платы;</w:t>
      </w:r>
    </w:p>
    <w:p w:rsidR="00B143B8" w:rsidRPr="0023544E" w:rsidRDefault="00B143B8" w:rsidP="00B143B8">
      <w:pPr>
        <w:autoSpaceDE w:val="0"/>
        <w:autoSpaceDN w:val="0"/>
        <w:adjustRightInd w:val="0"/>
        <w:ind w:firstLine="540"/>
        <w:jc w:val="both"/>
      </w:pPr>
      <w:r w:rsidRPr="00F42E0D">
        <w:t xml:space="preserve">5) ежемесячной доплаты к ставке заработной платы за работу в ночное время - в </w:t>
      </w:r>
      <w:proofErr w:type="gramStart"/>
      <w:r w:rsidRPr="00F42E0D">
        <w:t>размере</w:t>
      </w:r>
      <w:proofErr w:type="gramEnd"/>
      <w:r w:rsidRPr="00F42E0D">
        <w:t xml:space="preserve"> 1,7 ставки заработной платы.</w:t>
      </w: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Default="00B143B8" w:rsidP="00B143B8">
      <w:pPr>
        <w:autoSpaceDE w:val="0"/>
        <w:autoSpaceDN w:val="0"/>
        <w:adjustRightInd w:val="0"/>
        <w:jc w:val="right"/>
        <w:outlineLvl w:val="1"/>
      </w:pPr>
    </w:p>
    <w:p w:rsidR="00F42E0D" w:rsidRDefault="00F42E0D" w:rsidP="00B143B8">
      <w:pPr>
        <w:autoSpaceDE w:val="0"/>
        <w:autoSpaceDN w:val="0"/>
        <w:adjustRightInd w:val="0"/>
        <w:jc w:val="right"/>
        <w:outlineLvl w:val="1"/>
      </w:pPr>
    </w:p>
    <w:p w:rsidR="00F42E0D" w:rsidRDefault="00F42E0D" w:rsidP="00B143B8">
      <w:pPr>
        <w:autoSpaceDE w:val="0"/>
        <w:autoSpaceDN w:val="0"/>
        <w:adjustRightInd w:val="0"/>
        <w:jc w:val="right"/>
        <w:outlineLvl w:val="1"/>
      </w:pPr>
    </w:p>
    <w:p w:rsidR="00F42E0D" w:rsidRDefault="00F42E0D" w:rsidP="00B143B8">
      <w:pPr>
        <w:autoSpaceDE w:val="0"/>
        <w:autoSpaceDN w:val="0"/>
        <w:adjustRightInd w:val="0"/>
        <w:jc w:val="right"/>
        <w:outlineLvl w:val="1"/>
      </w:pPr>
    </w:p>
    <w:p w:rsidR="00F42E0D" w:rsidRPr="0023544E" w:rsidRDefault="00F42E0D"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tbl>
      <w:tblPr>
        <w:tblW w:w="10188" w:type="dxa"/>
        <w:tblLook w:val="01E0"/>
      </w:tblPr>
      <w:tblGrid>
        <w:gridCol w:w="6048"/>
        <w:gridCol w:w="4140"/>
      </w:tblGrid>
      <w:tr w:rsidR="00B143B8" w:rsidRPr="0023544E" w:rsidTr="00065F3D">
        <w:trPr>
          <w:trHeight w:val="740"/>
        </w:trPr>
        <w:tc>
          <w:tcPr>
            <w:tcW w:w="6048" w:type="dxa"/>
          </w:tcPr>
          <w:p w:rsidR="00B143B8" w:rsidRPr="00A25341" w:rsidRDefault="00B143B8" w:rsidP="00065F3D">
            <w:pPr>
              <w:pStyle w:val="ConsPlusNormal"/>
              <w:widowControl/>
              <w:ind w:firstLine="0"/>
              <w:jc w:val="right"/>
              <w:outlineLvl w:val="0"/>
              <w:rPr>
                <w:rFonts w:ascii="Times New Roman" w:hAnsi="Times New Roman" w:cs="Times New Roman"/>
                <w:sz w:val="24"/>
                <w:szCs w:val="24"/>
              </w:rPr>
            </w:pPr>
          </w:p>
        </w:tc>
        <w:tc>
          <w:tcPr>
            <w:tcW w:w="4140" w:type="dxa"/>
          </w:tcPr>
          <w:p w:rsidR="00B143B8" w:rsidRPr="00A25341" w:rsidRDefault="00B143B8" w:rsidP="00065F3D">
            <w:pPr>
              <w:widowControl w:val="0"/>
              <w:autoSpaceDE w:val="0"/>
              <w:autoSpaceDN w:val="0"/>
              <w:adjustRightInd w:val="0"/>
              <w:rPr>
                <w:sz w:val="20"/>
                <w:szCs w:val="20"/>
              </w:rPr>
            </w:pPr>
            <w:r w:rsidRPr="00A25341">
              <w:rPr>
                <w:sz w:val="20"/>
                <w:szCs w:val="20"/>
              </w:rPr>
              <w:t>Приложение 1</w:t>
            </w:r>
          </w:p>
          <w:p w:rsidR="00B143B8" w:rsidRPr="00A25341" w:rsidRDefault="00B143B8" w:rsidP="00065F3D">
            <w:pPr>
              <w:widowControl w:val="0"/>
              <w:autoSpaceDE w:val="0"/>
              <w:autoSpaceDN w:val="0"/>
              <w:adjustRightInd w:val="0"/>
              <w:rPr>
                <w:sz w:val="20"/>
                <w:szCs w:val="20"/>
              </w:rPr>
            </w:pPr>
            <w:r w:rsidRPr="00A25341">
              <w:rPr>
                <w:sz w:val="20"/>
                <w:szCs w:val="20"/>
              </w:rPr>
              <w:t xml:space="preserve">к Положению «Об оплате труда работников осуществляющих техническое обеспечение деятельности Администрации </w:t>
            </w:r>
            <w:r>
              <w:rPr>
                <w:sz w:val="20"/>
                <w:szCs w:val="20"/>
              </w:rPr>
              <w:t>Парамоновского</w:t>
            </w:r>
            <w:r w:rsidRPr="00A25341">
              <w:rPr>
                <w:sz w:val="20"/>
                <w:szCs w:val="20"/>
              </w:rPr>
              <w:t xml:space="preserve"> сельского поселения и обслуживающего персонала Администрации </w:t>
            </w:r>
            <w:r>
              <w:rPr>
                <w:sz w:val="20"/>
                <w:szCs w:val="20"/>
              </w:rPr>
              <w:t>Парамоновского</w:t>
            </w:r>
            <w:r w:rsidRPr="00A25341">
              <w:rPr>
                <w:sz w:val="20"/>
                <w:szCs w:val="20"/>
              </w:rPr>
              <w:t xml:space="preserve"> сельского поселения» </w:t>
            </w:r>
          </w:p>
          <w:p w:rsidR="00B143B8" w:rsidRPr="0023544E" w:rsidRDefault="00B143B8" w:rsidP="00065F3D">
            <w:pPr>
              <w:widowControl w:val="0"/>
              <w:autoSpaceDE w:val="0"/>
              <w:autoSpaceDN w:val="0"/>
              <w:adjustRightInd w:val="0"/>
            </w:pPr>
          </w:p>
        </w:tc>
      </w:tr>
    </w:tbl>
    <w:p w:rsidR="00B143B8" w:rsidRPr="0023544E" w:rsidRDefault="00B143B8" w:rsidP="00B143B8">
      <w:pPr>
        <w:shd w:val="clear" w:color="auto" w:fill="FFFFFF"/>
        <w:spacing w:before="187" w:line="326" w:lineRule="exact"/>
        <w:ind w:right="-197"/>
        <w:jc w:val="right"/>
      </w:pPr>
      <w:r w:rsidRPr="0023544E">
        <w:t xml:space="preserve">                                  </w:t>
      </w:r>
    </w:p>
    <w:p w:rsidR="00B143B8" w:rsidRPr="0023544E" w:rsidRDefault="00B143B8" w:rsidP="00B143B8">
      <w:pPr>
        <w:jc w:val="center"/>
        <w:rPr>
          <w:b/>
        </w:rPr>
      </w:pPr>
      <w:r w:rsidRPr="0023544E">
        <w:rPr>
          <w:b/>
        </w:rPr>
        <w:t>Размеры должностных окладов работников,</w:t>
      </w:r>
    </w:p>
    <w:p w:rsidR="00B143B8" w:rsidRPr="0023544E" w:rsidRDefault="00B143B8" w:rsidP="00B143B8">
      <w:pPr>
        <w:jc w:val="center"/>
        <w:rPr>
          <w:b/>
        </w:rPr>
      </w:pPr>
      <w:r w:rsidRPr="0023544E">
        <w:rPr>
          <w:b/>
        </w:rPr>
        <w:t xml:space="preserve">занимающих </w:t>
      </w:r>
      <w:proofErr w:type="gramStart"/>
      <w:r w:rsidRPr="0023544E">
        <w:rPr>
          <w:b/>
        </w:rPr>
        <w:t>должности</w:t>
      </w:r>
      <w:proofErr w:type="gramEnd"/>
      <w:r w:rsidRPr="0023544E">
        <w:rPr>
          <w:b/>
        </w:rPr>
        <w:t xml:space="preserve"> не отнесенные к муниципальным должностям муниципальной службы, и осуществляющих техническое обеспечение деятельности Администрации </w:t>
      </w:r>
      <w:r>
        <w:rPr>
          <w:b/>
        </w:rPr>
        <w:t>Парамоновского</w:t>
      </w:r>
      <w:r w:rsidRPr="0023544E">
        <w:rPr>
          <w:b/>
        </w:rPr>
        <w:t xml:space="preserve"> сельского поселения</w:t>
      </w:r>
    </w:p>
    <w:p w:rsidR="00B143B8" w:rsidRPr="0023544E" w:rsidRDefault="00B143B8" w:rsidP="00B143B8">
      <w:pPr>
        <w:jc w:val="center"/>
        <w:rPr>
          <w:b/>
        </w:rPr>
      </w:pPr>
    </w:p>
    <w:p w:rsidR="00B143B8" w:rsidRPr="0023544E" w:rsidRDefault="00B143B8" w:rsidP="00B143B8">
      <w:pPr>
        <w:shd w:val="clear" w:color="auto" w:fill="FFFFFF"/>
        <w:ind w:left="7200"/>
      </w:pPr>
    </w:p>
    <w:p w:rsidR="00B143B8" w:rsidRPr="0023544E" w:rsidRDefault="00B143B8" w:rsidP="00B143B8">
      <w:pPr>
        <w:tabs>
          <w:tab w:val="left" w:pos="1455"/>
        </w:tabs>
      </w:pPr>
      <w:r w:rsidRPr="0023544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1"/>
        <w:gridCol w:w="4922"/>
      </w:tblGrid>
      <w:tr w:rsidR="00B143B8" w:rsidRPr="0023544E" w:rsidTr="00065F3D">
        <w:tc>
          <w:tcPr>
            <w:tcW w:w="4931" w:type="dxa"/>
            <w:tcBorders>
              <w:top w:val="single" w:sz="4" w:space="0" w:color="auto"/>
              <w:left w:val="single" w:sz="4" w:space="0" w:color="auto"/>
              <w:bottom w:val="single" w:sz="4" w:space="0" w:color="auto"/>
              <w:right w:val="single" w:sz="4" w:space="0" w:color="auto"/>
            </w:tcBorders>
          </w:tcPr>
          <w:p w:rsidR="00B143B8" w:rsidRPr="00A25341" w:rsidRDefault="00B143B8" w:rsidP="00065F3D">
            <w:pPr>
              <w:widowControl w:val="0"/>
              <w:tabs>
                <w:tab w:val="left" w:pos="1455"/>
              </w:tabs>
              <w:autoSpaceDE w:val="0"/>
              <w:autoSpaceDN w:val="0"/>
              <w:adjustRightInd w:val="0"/>
              <w:jc w:val="center"/>
              <w:rPr>
                <w:b/>
              </w:rPr>
            </w:pPr>
            <w:r w:rsidRPr="00A25341">
              <w:rPr>
                <w:b/>
              </w:rPr>
              <w:t>Наименование должностей</w:t>
            </w:r>
          </w:p>
        </w:tc>
        <w:tc>
          <w:tcPr>
            <w:tcW w:w="4922" w:type="dxa"/>
            <w:tcBorders>
              <w:top w:val="single" w:sz="4" w:space="0" w:color="auto"/>
              <w:left w:val="single" w:sz="4" w:space="0" w:color="auto"/>
              <w:bottom w:val="single" w:sz="4" w:space="0" w:color="auto"/>
              <w:right w:val="single" w:sz="4" w:space="0" w:color="auto"/>
            </w:tcBorders>
          </w:tcPr>
          <w:p w:rsidR="00B143B8" w:rsidRPr="00A25341" w:rsidRDefault="00B143B8" w:rsidP="00065F3D">
            <w:pPr>
              <w:widowControl w:val="0"/>
              <w:tabs>
                <w:tab w:val="left" w:pos="1455"/>
              </w:tabs>
              <w:autoSpaceDE w:val="0"/>
              <w:autoSpaceDN w:val="0"/>
              <w:adjustRightInd w:val="0"/>
              <w:jc w:val="center"/>
              <w:rPr>
                <w:b/>
              </w:rPr>
            </w:pPr>
            <w:r w:rsidRPr="00A25341">
              <w:rPr>
                <w:b/>
              </w:rPr>
              <w:t>Должностной оклад (рублей в месяц)</w:t>
            </w:r>
          </w:p>
        </w:tc>
      </w:tr>
      <w:tr w:rsidR="00B143B8" w:rsidRPr="0023544E" w:rsidTr="00065F3D">
        <w:tc>
          <w:tcPr>
            <w:tcW w:w="4931" w:type="dxa"/>
            <w:tcBorders>
              <w:top w:val="single" w:sz="4" w:space="0" w:color="auto"/>
              <w:left w:val="single" w:sz="4" w:space="0" w:color="auto"/>
              <w:bottom w:val="single" w:sz="4" w:space="0" w:color="auto"/>
              <w:right w:val="single" w:sz="4" w:space="0" w:color="auto"/>
            </w:tcBorders>
          </w:tcPr>
          <w:p w:rsidR="00B143B8" w:rsidRPr="0023544E" w:rsidRDefault="00B143B8" w:rsidP="00065F3D">
            <w:pPr>
              <w:widowControl w:val="0"/>
              <w:tabs>
                <w:tab w:val="left" w:pos="1455"/>
              </w:tabs>
              <w:autoSpaceDE w:val="0"/>
              <w:autoSpaceDN w:val="0"/>
              <w:adjustRightInd w:val="0"/>
            </w:pPr>
          </w:p>
          <w:p w:rsidR="00B143B8" w:rsidRPr="0023544E" w:rsidRDefault="00B143B8" w:rsidP="00065F3D">
            <w:pPr>
              <w:widowControl w:val="0"/>
              <w:tabs>
                <w:tab w:val="left" w:pos="1455"/>
              </w:tabs>
              <w:autoSpaceDE w:val="0"/>
              <w:autoSpaceDN w:val="0"/>
              <w:adjustRightInd w:val="0"/>
            </w:pPr>
            <w:r w:rsidRPr="0023544E">
              <w:t>Инспектор ВУС</w:t>
            </w:r>
          </w:p>
        </w:tc>
        <w:tc>
          <w:tcPr>
            <w:tcW w:w="4922" w:type="dxa"/>
            <w:tcBorders>
              <w:top w:val="single" w:sz="4" w:space="0" w:color="auto"/>
              <w:left w:val="single" w:sz="4" w:space="0" w:color="auto"/>
              <w:bottom w:val="single" w:sz="4" w:space="0" w:color="auto"/>
              <w:right w:val="single" w:sz="4" w:space="0" w:color="auto"/>
            </w:tcBorders>
          </w:tcPr>
          <w:p w:rsidR="00B143B8" w:rsidRPr="00846A99" w:rsidRDefault="00B143B8" w:rsidP="00065F3D">
            <w:pPr>
              <w:widowControl w:val="0"/>
              <w:tabs>
                <w:tab w:val="left" w:pos="1455"/>
              </w:tabs>
              <w:autoSpaceDE w:val="0"/>
              <w:autoSpaceDN w:val="0"/>
              <w:adjustRightInd w:val="0"/>
              <w:jc w:val="center"/>
            </w:pPr>
          </w:p>
          <w:p w:rsidR="00B143B8" w:rsidRPr="00846A99" w:rsidRDefault="00F42E0D" w:rsidP="00065F3D">
            <w:pPr>
              <w:widowControl w:val="0"/>
              <w:tabs>
                <w:tab w:val="left" w:pos="1455"/>
              </w:tabs>
              <w:autoSpaceDE w:val="0"/>
              <w:autoSpaceDN w:val="0"/>
              <w:adjustRightInd w:val="0"/>
              <w:jc w:val="center"/>
            </w:pPr>
            <w:r w:rsidRPr="00846A99">
              <w:t>5 417,</w:t>
            </w:r>
            <w:r w:rsidR="00B143B8" w:rsidRPr="00846A99">
              <w:t>00</w:t>
            </w:r>
          </w:p>
        </w:tc>
      </w:tr>
      <w:tr w:rsidR="00B143B8" w:rsidRPr="0023544E" w:rsidTr="00065F3D">
        <w:tc>
          <w:tcPr>
            <w:tcW w:w="4931" w:type="dxa"/>
            <w:tcBorders>
              <w:top w:val="single" w:sz="4" w:space="0" w:color="auto"/>
              <w:left w:val="single" w:sz="4" w:space="0" w:color="auto"/>
              <w:bottom w:val="single" w:sz="4" w:space="0" w:color="auto"/>
              <w:right w:val="single" w:sz="4" w:space="0" w:color="auto"/>
            </w:tcBorders>
          </w:tcPr>
          <w:p w:rsidR="00B143B8" w:rsidRPr="0023544E" w:rsidRDefault="00F42E0D" w:rsidP="00065F3D">
            <w:pPr>
              <w:widowControl w:val="0"/>
              <w:tabs>
                <w:tab w:val="left" w:pos="1455"/>
              </w:tabs>
              <w:autoSpaceDE w:val="0"/>
              <w:autoSpaceDN w:val="0"/>
              <w:adjustRightInd w:val="0"/>
            </w:pPr>
            <w:r w:rsidRPr="00F42E0D">
              <w:t>Инспектор по вопросам пожарной безопасности, благоустройства</w:t>
            </w:r>
          </w:p>
        </w:tc>
        <w:tc>
          <w:tcPr>
            <w:tcW w:w="4922" w:type="dxa"/>
            <w:tcBorders>
              <w:top w:val="single" w:sz="4" w:space="0" w:color="auto"/>
              <w:left w:val="single" w:sz="4" w:space="0" w:color="auto"/>
              <w:bottom w:val="single" w:sz="4" w:space="0" w:color="auto"/>
              <w:right w:val="single" w:sz="4" w:space="0" w:color="auto"/>
            </w:tcBorders>
          </w:tcPr>
          <w:p w:rsidR="00F42E0D" w:rsidRPr="00846A99" w:rsidRDefault="00F42E0D" w:rsidP="00F42E0D">
            <w:pPr>
              <w:widowControl w:val="0"/>
              <w:tabs>
                <w:tab w:val="left" w:pos="1455"/>
              </w:tabs>
              <w:autoSpaceDE w:val="0"/>
              <w:autoSpaceDN w:val="0"/>
              <w:adjustRightInd w:val="0"/>
              <w:jc w:val="center"/>
            </w:pPr>
          </w:p>
          <w:p w:rsidR="00B143B8" w:rsidRPr="00846A99" w:rsidRDefault="00F42E0D" w:rsidP="00F42E0D">
            <w:pPr>
              <w:widowControl w:val="0"/>
              <w:tabs>
                <w:tab w:val="left" w:pos="1455"/>
              </w:tabs>
              <w:autoSpaceDE w:val="0"/>
              <w:autoSpaceDN w:val="0"/>
              <w:adjustRightInd w:val="0"/>
              <w:jc w:val="center"/>
            </w:pPr>
            <w:r w:rsidRPr="00846A99">
              <w:t>5 417,00</w:t>
            </w:r>
          </w:p>
        </w:tc>
      </w:tr>
    </w:tbl>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tbl>
      <w:tblPr>
        <w:tblW w:w="10188" w:type="dxa"/>
        <w:tblLook w:val="01E0"/>
      </w:tblPr>
      <w:tblGrid>
        <w:gridCol w:w="6048"/>
        <w:gridCol w:w="4140"/>
      </w:tblGrid>
      <w:tr w:rsidR="00B143B8" w:rsidRPr="0023544E" w:rsidTr="00065F3D">
        <w:trPr>
          <w:trHeight w:val="740"/>
        </w:trPr>
        <w:tc>
          <w:tcPr>
            <w:tcW w:w="6048" w:type="dxa"/>
          </w:tcPr>
          <w:p w:rsidR="00B143B8" w:rsidRPr="00A25341" w:rsidRDefault="00B143B8" w:rsidP="00065F3D">
            <w:pPr>
              <w:pStyle w:val="ConsPlusNormal"/>
              <w:widowControl/>
              <w:ind w:firstLine="0"/>
              <w:jc w:val="right"/>
              <w:outlineLvl w:val="0"/>
              <w:rPr>
                <w:rFonts w:ascii="Times New Roman" w:hAnsi="Times New Roman" w:cs="Times New Roman"/>
                <w:sz w:val="24"/>
                <w:szCs w:val="24"/>
              </w:rPr>
            </w:pPr>
          </w:p>
        </w:tc>
        <w:tc>
          <w:tcPr>
            <w:tcW w:w="4140" w:type="dxa"/>
          </w:tcPr>
          <w:p w:rsidR="00B143B8" w:rsidRPr="00A25341" w:rsidRDefault="00B143B8" w:rsidP="00065F3D">
            <w:pPr>
              <w:widowControl w:val="0"/>
              <w:autoSpaceDE w:val="0"/>
              <w:autoSpaceDN w:val="0"/>
              <w:adjustRightInd w:val="0"/>
              <w:rPr>
                <w:sz w:val="20"/>
                <w:szCs w:val="20"/>
              </w:rPr>
            </w:pPr>
            <w:r w:rsidRPr="00A25341">
              <w:rPr>
                <w:sz w:val="20"/>
                <w:szCs w:val="20"/>
              </w:rPr>
              <w:t>Приложение 2</w:t>
            </w:r>
          </w:p>
          <w:p w:rsidR="00B143B8" w:rsidRPr="00A25341" w:rsidRDefault="00B143B8" w:rsidP="00065F3D">
            <w:pPr>
              <w:widowControl w:val="0"/>
              <w:autoSpaceDE w:val="0"/>
              <w:autoSpaceDN w:val="0"/>
              <w:adjustRightInd w:val="0"/>
              <w:rPr>
                <w:sz w:val="20"/>
                <w:szCs w:val="20"/>
              </w:rPr>
            </w:pPr>
            <w:r w:rsidRPr="00A25341">
              <w:rPr>
                <w:sz w:val="20"/>
                <w:szCs w:val="20"/>
              </w:rPr>
              <w:t xml:space="preserve">к Положению «Об оплате труда работников осуществляющих техническое обеспечение деятельности Администрации </w:t>
            </w:r>
            <w:r>
              <w:rPr>
                <w:sz w:val="20"/>
                <w:szCs w:val="20"/>
              </w:rPr>
              <w:t>Парамоновского</w:t>
            </w:r>
            <w:r w:rsidRPr="00A25341">
              <w:rPr>
                <w:sz w:val="20"/>
                <w:szCs w:val="20"/>
              </w:rPr>
              <w:t xml:space="preserve"> сельского поселения и обслуживающего персонала Администрации </w:t>
            </w:r>
            <w:r>
              <w:rPr>
                <w:sz w:val="20"/>
                <w:szCs w:val="20"/>
              </w:rPr>
              <w:t>Парамоновского</w:t>
            </w:r>
            <w:r w:rsidRPr="00A25341">
              <w:rPr>
                <w:sz w:val="20"/>
                <w:szCs w:val="20"/>
              </w:rPr>
              <w:t xml:space="preserve"> сельского поселения» </w:t>
            </w:r>
          </w:p>
          <w:p w:rsidR="00B143B8" w:rsidRPr="0023544E" w:rsidRDefault="00B143B8" w:rsidP="00065F3D">
            <w:pPr>
              <w:widowControl w:val="0"/>
              <w:autoSpaceDE w:val="0"/>
              <w:autoSpaceDN w:val="0"/>
              <w:adjustRightInd w:val="0"/>
            </w:pPr>
          </w:p>
        </w:tc>
      </w:tr>
    </w:tbl>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jc w:val="center"/>
      </w:pPr>
      <w:r w:rsidRPr="0023544E">
        <w:t xml:space="preserve">Размеры ставок заработной платы работников, </w:t>
      </w:r>
    </w:p>
    <w:p w:rsidR="00B143B8" w:rsidRPr="0023544E" w:rsidRDefault="00B143B8" w:rsidP="00B143B8">
      <w:pPr>
        <w:jc w:val="center"/>
      </w:pPr>
      <w:r w:rsidRPr="0023544E">
        <w:t xml:space="preserve">осуществляющих охрану и (или) обслуживание зданий (помещений), </w:t>
      </w:r>
    </w:p>
    <w:p w:rsidR="00B143B8" w:rsidRPr="0023544E" w:rsidRDefault="00B143B8" w:rsidP="00B143B8">
      <w:pPr>
        <w:jc w:val="center"/>
      </w:pPr>
      <w:r w:rsidRPr="0023544E">
        <w:t xml:space="preserve">водителей легковых автомобилей, включенных в штатное расписание Администрации </w:t>
      </w:r>
      <w:r>
        <w:t>Парамоновского</w:t>
      </w:r>
      <w:r w:rsidRPr="0023544E">
        <w:t xml:space="preserve"> сельского поселения</w:t>
      </w:r>
    </w:p>
    <w:p w:rsidR="00B143B8" w:rsidRPr="0023544E" w:rsidRDefault="00B143B8" w:rsidP="00B143B8">
      <w:pPr>
        <w:jc w:val="center"/>
      </w:pPr>
    </w:p>
    <w:tbl>
      <w:tblPr>
        <w:tblW w:w="0" w:type="auto"/>
        <w:tblInd w:w="70" w:type="dxa"/>
        <w:tblLayout w:type="fixed"/>
        <w:tblCellMar>
          <w:left w:w="70" w:type="dxa"/>
          <w:right w:w="70" w:type="dxa"/>
        </w:tblCellMar>
        <w:tblLook w:val="0000"/>
      </w:tblPr>
      <w:tblGrid>
        <w:gridCol w:w="2295"/>
        <w:gridCol w:w="675"/>
        <w:gridCol w:w="675"/>
        <w:gridCol w:w="675"/>
        <w:gridCol w:w="675"/>
        <w:gridCol w:w="675"/>
        <w:gridCol w:w="675"/>
        <w:gridCol w:w="675"/>
        <w:gridCol w:w="675"/>
        <w:gridCol w:w="2295"/>
      </w:tblGrid>
      <w:tr w:rsidR="00B143B8" w:rsidRPr="0023544E" w:rsidTr="00065F3D">
        <w:trPr>
          <w:cantSplit/>
          <w:trHeight w:val="360"/>
        </w:trPr>
        <w:tc>
          <w:tcPr>
            <w:tcW w:w="2295" w:type="dxa"/>
            <w:tcBorders>
              <w:top w:val="single" w:sz="6" w:space="0" w:color="auto"/>
              <w:left w:val="single" w:sz="6" w:space="0" w:color="auto"/>
              <w:bottom w:val="single" w:sz="6" w:space="0" w:color="auto"/>
              <w:right w:val="single" w:sz="6" w:space="0" w:color="auto"/>
            </w:tcBorders>
          </w:tcPr>
          <w:p w:rsidR="00B143B8" w:rsidRPr="0023544E" w:rsidRDefault="00B143B8" w:rsidP="00065F3D">
            <w:pPr>
              <w:pStyle w:val="ConsPlusCell"/>
              <w:rPr>
                <w:rFonts w:ascii="Times New Roman" w:hAnsi="Times New Roman" w:cs="Times New Roman"/>
                <w:sz w:val="24"/>
                <w:szCs w:val="24"/>
              </w:rPr>
            </w:pPr>
            <w:r w:rsidRPr="0023544E">
              <w:rPr>
                <w:rFonts w:ascii="Times New Roman" w:hAnsi="Times New Roman" w:cs="Times New Roman"/>
                <w:sz w:val="24"/>
                <w:szCs w:val="24"/>
              </w:rPr>
              <w:t>Квалификационные</w:t>
            </w:r>
            <w:r w:rsidRPr="0023544E">
              <w:rPr>
                <w:rFonts w:ascii="Times New Roman" w:hAnsi="Times New Roman" w:cs="Times New Roman"/>
                <w:sz w:val="24"/>
                <w:szCs w:val="24"/>
              </w:rPr>
              <w:br/>
              <w:t xml:space="preserve">разряды     </w:t>
            </w:r>
          </w:p>
        </w:tc>
        <w:tc>
          <w:tcPr>
            <w:tcW w:w="675" w:type="dxa"/>
            <w:tcBorders>
              <w:top w:val="single" w:sz="6" w:space="0" w:color="auto"/>
              <w:left w:val="single" w:sz="6" w:space="0" w:color="auto"/>
              <w:bottom w:val="single" w:sz="6" w:space="0" w:color="auto"/>
              <w:right w:val="single" w:sz="6" w:space="0" w:color="auto"/>
            </w:tcBorders>
          </w:tcPr>
          <w:p w:rsidR="00B143B8" w:rsidRPr="0023544E" w:rsidRDefault="00B143B8" w:rsidP="00065F3D">
            <w:pPr>
              <w:pStyle w:val="ConsPlusCell"/>
              <w:rPr>
                <w:rFonts w:ascii="Times New Roman" w:hAnsi="Times New Roman" w:cs="Times New Roman"/>
                <w:sz w:val="24"/>
                <w:szCs w:val="24"/>
              </w:rPr>
            </w:pPr>
            <w:r w:rsidRPr="0023544E">
              <w:rPr>
                <w:rFonts w:ascii="Times New Roman" w:hAnsi="Times New Roman" w:cs="Times New Roman"/>
                <w:sz w:val="24"/>
                <w:szCs w:val="24"/>
              </w:rPr>
              <w:t xml:space="preserve">1  </w:t>
            </w:r>
          </w:p>
        </w:tc>
        <w:tc>
          <w:tcPr>
            <w:tcW w:w="675" w:type="dxa"/>
            <w:tcBorders>
              <w:top w:val="single" w:sz="6" w:space="0" w:color="auto"/>
              <w:left w:val="single" w:sz="6" w:space="0" w:color="auto"/>
              <w:bottom w:val="single" w:sz="6" w:space="0" w:color="auto"/>
              <w:right w:val="single" w:sz="6" w:space="0" w:color="auto"/>
            </w:tcBorders>
          </w:tcPr>
          <w:p w:rsidR="00B143B8" w:rsidRPr="0023544E" w:rsidRDefault="00B143B8" w:rsidP="00065F3D">
            <w:pPr>
              <w:pStyle w:val="ConsPlusCell"/>
              <w:rPr>
                <w:rFonts w:ascii="Times New Roman" w:hAnsi="Times New Roman" w:cs="Times New Roman"/>
                <w:sz w:val="24"/>
                <w:szCs w:val="24"/>
              </w:rPr>
            </w:pPr>
            <w:r w:rsidRPr="0023544E">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B143B8" w:rsidRPr="0023544E" w:rsidRDefault="00B143B8" w:rsidP="00065F3D">
            <w:pPr>
              <w:pStyle w:val="ConsPlusCell"/>
              <w:rPr>
                <w:rFonts w:ascii="Times New Roman" w:hAnsi="Times New Roman" w:cs="Times New Roman"/>
                <w:sz w:val="24"/>
                <w:szCs w:val="24"/>
              </w:rPr>
            </w:pPr>
            <w:r w:rsidRPr="0023544E">
              <w:rPr>
                <w:rFonts w:ascii="Times New Roman" w:hAnsi="Times New Roman" w:cs="Times New Roman"/>
                <w:sz w:val="24"/>
                <w:szCs w:val="24"/>
              </w:rPr>
              <w:t xml:space="preserve">3  </w:t>
            </w:r>
          </w:p>
        </w:tc>
        <w:tc>
          <w:tcPr>
            <w:tcW w:w="675" w:type="dxa"/>
            <w:tcBorders>
              <w:top w:val="single" w:sz="6" w:space="0" w:color="auto"/>
              <w:left w:val="single" w:sz="6" w:space="0" w:color="auto"/>
              <w:bottom w:val="single" w:sz="6" w:space="0" w:color="auto"/>
              <w:right w:val="single" w:sz="6" w:space="0" w:color="auto"/>
            </w:tcBorders>
          </w:tcPr>
          <w:p w:rsidR="00B143B8" w:rsidRPr="0023544E" w:rsidRDefault="00B143B8" w:rsidP="00065F3D">
            <w:pPr>
              <w:pStyle w:val="ConsPlusCell"/>
              <w:rPr>
                <w:rFonts w:ascii="Times New Roman" w:hAnsi="Times New Roman" w:cs="Times New Roman"/>
                <w:sz w:val="24"/>
                <w:szCs w:val="24"/>
              </w:rPr>
            </w:pPr>
            <w:r w:rsidRPr="0023544E">
              <w:rPr>
                <w:rFonts w:ascii="Times New Roman" w:hAnsi="Times New Roman" w:cs="Times New Roman"/>
                <w:sz w:val="24"/>
                <w:szCs w:val="24"/>
              </w:rPr>
              <w:t xml:space="preserve">4  </w:t>
            </w:r>
          </w:p>
        </w:tc>
        <w:tc>
          <w:tcPr>
            <w:tcW w:w="675" w:type="dxa"/>
            <w:tcBorders>
              <w:top w:val="single" w:sz="6" w:space="0" w:color="auto"/>
              <w:left w:val="single" w:sz="6" w:space="0" w:color="auto"/>
              <w:bottom w:val="single" w:sz="6" w:space="0" w:color="auto"/>
              <w:right w:val="single" w:sz="6" w:space="0" w:color="auto"/>
            </w:tcBorders>
          </w:tcPr>
          <w:p w:rsidR="00B143B8" w:rsidRPr="0023544E" w:rsidRDefault="00B143B8" w:rsidP="00065F3D">
            <w:pPr>
              <w:pStyle w:val="ConsPlusCell"/>
              <w:rPr>
                <w:rFonts w:ascii="Times New Roman" w:hAnsi="Times New Roman" w:cs="Times New Roman"/>
                <w:sz w:val="24"/>
                <w:szCs w:val="24"/>
              </w:rPr>
            </w:pPr>
            <w:r w:rsidRPr="0023544E">
              <w:rPr>
                <w:rFonts w:ascii="Times New Roman" w:hAnsi="Times New Roman" w:cs="Times New Roman"/>
                <w:sz w:val="24"/>
                <w:szCs w:val="24"/>
              </w:rPr>
              <w:t xml:space="preserve">5  </w:t>
            </w:r>
          </w:p>
        </w:tc>
        <w:tc>
          <w:tcPr>
            <w:tcW w:w="675" w:type="dxa"/>
            <w:tcBorders>
              <w:top w:val="single" w:sz="6" w:space="0" w:color="auto"/>
              <w:left w:val="single" w:sz="6" w:space="0" w:color="auto"/>
              <w:bottom w:val="single" w:sz="6" w:space="0" w:color="auto"/>
              <w:right w:val="single" w:sz="6" w:space="0" w:color="auto"/>
            </w:tcBorders>
          </w:tcPr>
          <w:p w:rsidR="00B143B8" w:rsidRPr="0023544E" w:rsidRDefault="00B143B8" w:rsidP="00065F3D">
            <w:pPr>
              <w:pStyle w:val="ConsPlusCell"/>
              <w:rPr>
                <w:rFonts w:ascii="Times New Roman" w:hAnsi="Times New Roman" w:cs="Times New Roman"/>
                <w:sz w:val="24"/>
                <w:szCs w:val="24"/>
              </w:rPr>
            </w:pPr>
            <w:r w:rsidRPr="0023544E">
              <w:rPr>
                <w:rFonts w:ascii="Times New Roman" w:hAnsi="Times New Roman" w:cs="Times New Roman"/>
                <w:sz w:val="24"/>
                <w:szCs w:val="24"/>
              </w:rPr>
              <w:t xml:space="preserve">6  </w:t>
            </w:r>
          </w:p>
        </w:tc>
        <w:tc>
          <w:tcPr>
            <w:tcW w:w="675" w:type="dxa"/>
            <w:tcBorders>
              <w:top w:val="single" w:sz="6" w:space="0" w:color="auto"/>
              <w:left w:val="single" w:sz="6" w:space="0" w:color="auto"/>
              <w:bottom w:val="single" w:sz="6" w:space="0" w:color="auto"/>
              <w:right w:val="single" w:sz="6" w:space="0" w:color="auto"/>
            </w:tcBorders>
          </w:tcPr>
          <w:p w:rsidR="00B143B8" w:rsidRPr="0023544E" w:rsidRDefault="00B143B8" w:rsidP="00065F3D">
            <w:pPr>
              <w:pStyle w:val="ConsPlusCell"/>
              <w:rPr>
                <w:rFonts w:ascii="Times New Roman" w:hAnsi="Times New Roman" w:cs="Times New Roman"/>
                <w:sz w:val="24"/>
                <w:szCs w:val="24"/>
              </w:rPr>
            </w:pPr>
            <w:r w:rsidRPr="0023544E">
              <w:rPr>
                <w:rFonts w:ascii="Times New Roman" w:hAnsi="Times New Roman" w:cs="Times New Roman"/>
                <w:sz w:val="24"/>
                <w:szCs w:val="24"/>
              </w:rPr>
              <w:t xml:space="preserve">7  </w:t>
            </w:r>
          </w:p>
        </w:tc>
        <w:tc>
          <w:tcPr>
            <w:tcW w:w="675" w:type="dxa"/>
            <w:tcBorders>
              <w:top w:val="single" w:sz="6" w:space="0" w:color="auto"/>
              <w:left w:val="single" w:sz="6" w:space="0" w:color="auto"/>
              <w:bottom w:val="single" w:sz="6" w:space="0" w:color="auto"/>
              <w:right w:val="single" w:sz="6" w:space="0" w:color="auto"/>
            </w:tcBorders>
          </w:tcPr>
          <w:p w:rsidR="00B143B8" w:rsidRPr="0023544E" w:rsidRDefault="00B143B8" w:rsidP="00065F3D">
            <w:pPr>
              <w:pStyle w:val="ConsPlusCell"/>
              <w:rPr>
                <w:rFonts w:ascii="Times New Roman" w:hAnsi="Times New Roman" w:cs="Times New Roman"/>
                <w:sz w:val="24"/>
                <w:szCs w:val="24"/>
              </w:rPr>
            </w:pPr>
            <w:r w:rsidRPr="0023544E">
              <w:rPr>
                <w:rFonts w:ascii="Times New Roman" w:hAnsi="Times New Roman" w:cs="Times New Roman"/>
                <w:sz w:val="24"/>
                <w:szCs w:val="24"/>
              </w:rPr>
              <w:t xml:space="preserve">8  </w:t>
            </w:r>
          </w:p>
        </w:tc>
        <w:tc>
          <w:tcPr>
            <w:tcW w:w="2295" w:type="dxa"/>
            <w:tcBorders>
              <w:top w:val="single" w:sz="6" w:space="0" w:color="auto"/>
              <w:left w:val="single" w:sz="6" w:space="0" w:color="auto"/>
              <w:bottom w:val="single" w:sz="6" w:space="0" w:color="auto"/>
              <w:right w:val="single" w:sz="6" w:space="0" w:color="auto"/>
            </w:tcBorders>
          </w:tcPr>
          <w:p w:rsidR="00B143B8" w:rsidRPr="0023544E" w:rsidRDefault="00B143B8" w:rsidP="00065F3D">
            <w:pPr>
              <w:pStyle w:val="ConsPlusCell"/>
              <w:rPr>
                <w:rFonts w:ascii="Times New Roman" w:hAnsi="Times New Roman" w:cs="Times New Roman"/>
                <w:sz w:val="24"/>
                <w:szCs w:val="24"/>
              </w:rPr>
            </w:pPr>
            <w:proofErr w:type="spellStart"/>
            <w:r w:rsidRPr="0023544E">
              <w:rPr>
                <w:rFonts w:ascii="Times New Roman" w:hAnsi="Times New Roman" w:cs="Times New Roman"/>
                <w:sz w:val="24"/>
                <w:szCs w:val="24"/>
              </w:rPr>
              <w:t>Высококвалифиц</w:t>
            </w:r>
            <w:proofErr w:type="gramStart"/>
            <w:r w:rsidRPr="0023544E">
              <w:rPr>
                <w:rFonts w:ascii="Times New Roman" w:hAnsi="Times New Roman" w:cs="Times New Roman"/>
                <w:sz w:val="24"/>
                <w:szCs w:val="24"/>
              </w:rPr>
              <w:t>и</w:t>
            </w:r>
            <w:proofErr w:type="spellEnd"/>
            <w:r w:rsidRPr="0023544E">
              <w:rPr>
                <w:rFonts w:ascii="Times New Roman" w:hAnsi="Times New Roman" w:cs="Times New Roman"/>
                <w:sz w:val="24"/>
                <w:szCs w:val="24"/>
              </w:rPr>
              <w:t>-</w:t>
            </w:r>
            <w:proofErr w:type="gramEnd"/>
            <w:r w:rsidRPr="0023544E">
              <w:rPr>
                <w:rFonts w:ascii="Times New Roman" w:hAnsi="Times New Roman" w:cs="Times New Roman"/>
                <w:sz w:val="24"/>
                <w:szCs w:val="24"/>
              </w:rPr>
              <w:br/>
            </w:r>
            <w:proofErr w:type="spellStart"/>
            <w:r w:rsidRPr="0023544E">
              <w:rPr>
                <w:rFonts w:ascii="Times New Roman" w:hAnsi="Times New Roman" w:cs="Times New Roman"/>
                <w:sz w:val="24"/>
                <w:szCs w:val="24"/>
              </w:rPr>
              <w:t>рованные</w:t>
            </w:r>
            <w:proofErr w:type="spellEnd"/>
            <w:r w:rsidRPr="0023544E">
              <w:rPr>
                <w:rFonts w:ascii="Times New Roman" w:hAnsi="Times New Roman" w:cs="Times New Roman"/>
                <w:sz w:val="24"/>
                <w:szCs w:val="24"/>
              </w:rPr>
              <w:t xml:space="preserve"> рабочие</w:t>
            </w:r>
          </w:p>
        </w:tc>
      </w:tr>
      <w:tr w:rsidR="00B143B8" w:rsidRPr="0023544E" w:rsidTr="00065F3D">
        <w:trPr>
          <w:cantSplit/>
          <w:trHeight w:val="480"/>
        </w:trPr>
        <w:tc>
          <w:tcPr>
            <w:tcW w:w="2295" w:type="dxa"/>
            <w:tcBorders>
              <w:top w:val="single" w:sz="6" w:space="0" w:color="auto"/>
              <w:left w:val="single" w:sz="6" w:space="0" w:color="auto"/>
              <w:bottom w:val="single" w:sz="6" w:space="0" w:color="auto"/>
              <w:right w:val="single" w:sz="6" w:space="0" w:color="auto"/>
            </w:tcBorders>
          </w:tcPr>
          <w:p w:rsidR="00B143B8" w:rsidRPr="0023544E" w:rsidRDefault="00B143B8" w:rsidP="00065F3D">
            <w:pPr>
              <w:pStyle w:val="ConsPlusCell"/>
              <w:rPr>
                <w:rFonts w:ascii="Times New Roman" w:hAnsi="Times New Roman" w:cs="Times New Roman"/>
                <w:sz w:val="24"/>
                <w:szCs w:val="24"/>
              </w:rPr>
            </w:pPr>
            <w:r w:rsidRPr="0023544E">
              <w:rPr>
                <w:rFonts w:ascii="Times New Roman" w:hAnsi="Times New Roman" w:cs="Times New Roman"/>
                <w:sz w:val="24"/>
                <w:szCs w:val="24"/>
              </w:rPr>
              <w:t xml:space="preserve">Размер ставки   </w:t>
            </w:r>
            <w:r w:rsidRPr="0023544E">
              <w:rPr>
                <w:rFonts w:ascii="Times New Roman" w:hAnsi="Times New Roman" w:cs="Times New Roman"/>
                <w:sz w:val="24"/>
                <w:szCs w:val="24"/>
              </w:rPr>
              <w:br/>
              <w:t>заработной платы</w:t>
            </w:r>
            <w:r w:rsidRPr="0023544E">
              <w:rPr>
                <w:rFonts w:ascii="Times New Roman" w:hAnsi="Times New Roman" w:cs="Times New Roman"/>
                <w:sz w:val="24"/>
                <w:szCs w:val="24"/>
              </w:rPr>
              <w:br/>
              <w:t>(рублей в месяц)</w:t>
            </w:r>
          </w:p>
        </w:tc>
        <w:tc>
          <w:tcPr>
            <w:tcW w:w="675" w:type="dxa"/>
            <w:tcBorders>
              <w:top w:val="single" w:sz="6" w:space="0" w:color="auto"/>
              <w:left w:val="single" w:sz="6" w:space="0" w:color="auto"/>
              <w:bottom w:val="single" w:sz="6" w:space="0" w:color="auto"/>
              <w:right w:val="single" w:sz="6" w:space="0" w:color="auto"/>
            </w:tcBorders>
          </w:tcPr>
          <w:p w:rsidR="00B143B8" w:rsidRPr="002E3BC1" w:rsidRDefault="00B143B8" w:rsidP="00065F3D">
            <w:pPr>
              <w:pStyle w:val="ConsPlusCell"/>
              <w:rPr>
                <w:rFonts w:ascii="Times New Roman" w:hAnsi="Times New Roman" w:cs="Times New Roman"/>
                <w:sz w:val="24"/>
                <w:szCs w:val="24"/>
              </w:rPr>
            </w:pPr>
            <w:r w:rsidRPr="002E3BC1">
              <w:rPr>
                <w:rFonts w:ascii="Times New Roman" w:hAnsi="Times New Roman" w:cs="Times New Roman"/>
                <w:sz w:val="24"/>
                <w:szCs w:val="24"/>
              </w:rPr>
              <w:t>3534</w:t>
            </w:r>
          </w:p>
        </w:tc>
        <w:tc>
          <w:tcPr>
            <w:tcW w:w="675" w:type="dxa"/>
            <w:tcBorders>
              <w:top w:val="single" w:sz="6" w:space="0" w:color="auto"/>
              <w:left w:val="single" w:sz="6" w:space="0" w:color="auto"/>
              <w:bottom w:val="single" w:sz="6" w:space="0" w:color="auto"/>
              <w:right w:val="single" w:sz="6" w:space="0" w:color="auto"/>
            </w:tcBorders>
          </w:tcPr>
          <w:p w:rsidR="00B143B8" w:rsidRPr="002E3BC1" w:rsidRDefault="00B143B8" w:rsidP="00065F3D">
            <w:pPr>
              <w:pStyle w:val="ConsPlusCell"/>
              <w:rPr>
                <w:rFonts w:ascii="Times New Roman" w:hAnsi="Times New Roman" w:cs="Times New Roman"/>
                <w:sz w:val="24"/>
                <w:szCs w:val="24"/>
              </w:rPr>
            </w:pPr>
            <w:r w:rsidRPr="002E3BC1">
              <w:rPr>
                <w:rFonts w:ascii="Times New Roman" w:hAnsi="Times New Roman" w:cs="Times New Roman"/>
                <w:sz w:val="24"/>
                <w:szCs w:val="24"/>
              </w:rPr>
              <w:t>3741</w:t>
            </w:r>
          </w:p>
        </w:tc>
        <w:tc>
          <w:tcPr>
            <w:tcW w:w="675" w:type="dxa"/>
            <w:tcBorders>
              <w:top w:val="single" w:sz="6" w:space="0" w:color="auto"/>
              <w:left w:val="single" w:sz="6" w:space="0" w:color="auto"/>
              <w:bottom w:val="single" w:sz="6" w:space="0" w:color="auto"/>
              <w:right w:val="single" w:sz="6" w:space="0" w:color="auto"/>
            </w:tcBorders>
          </w:tcPr>
          <w:p w:rsidR="00B143B8" w:rsidRPr="002E3BC1" w:rsidRDefault="00B143B8" w:rsidP="00065F3D">
            <w:pPr>
              <w:pStyle w:val="ConsPlusCell"/>
              <w:rPr>
                <w:rFonts w:ascii="Times New Roman" w:hAnsi="Times New Roman" w:cs="Times New Roman"/>
                <w:sz w:val="24"/>
                <w:szCs w:val="24"/>
              </w:rPr>
            </w:pPr>
            <w:r w:rsidRPr="002E3BC1">
              <w:rPr>
                <w:rFonts w:ascii="Times New Roman" w:hAnsi="Times New Roman" w:cs="Times New Roman"/>
                <w:sz w:val="24"/>
                <w:szCs w:val="24"/>
              </w:rPr>
              <w:t>3960</w:t>
            </w:r>
          </w:p>
        </w:tc>
        <w:tc>
          <w:tcPr>
            <w:tcW w:w="675" w:type="dxa"/>
            <w:tcBorders>
              <w:top w:val="single" w:sz="6" w:space="0" w:color="auto"/>
              <w:left w:val="single" w:sz="6" w:space="0" w:color="auto"/>
              <w:bottom w:val="single" w:sz="6" w:space="0" w:color="auto"/>
              <w:right w:val="single" w:sz="6" w:space="0" w:color="auto"/>
            </w:tcBorders>
          </w:tcPr>
          <w:p w:rsidR="00B143B8" w:rsidRPr="002E3BC1" w:rsidRDefault="00B143B8" w:rsidP="00065F3D">
            <w:pPr>
              <w:pStyle w:val="ConsPlusCell"/>
              <w:rPr>
                <w:rFonts w:ascii="Times New Roman" w:hAnsi="Times New Roman" w:cs="Times New Roman"/>
                <w:sz w:val="24"/>
                <w:szCs w:val="24"/>
              </w:rPr>
            </w:pPr>
            <w:r w:rsidRPr="002E3BC1">
              <w:rPr>
                <w:rFonts w:ascii="Times New Roman" w:hAnsi="Times New Roman" w:cs="Times New Roman"/>
                <w:sz w:val="24"/>
                <w:szCs w:val="24"/>
              </w:rPr>
              <w:t>4203</w:t>
            </w:r>
          </w:p>
        </w:tc>
        <w:tc>
          <w:tcPr>
            <w:tcW w:w="675" w:type="dxa"/>
            <w:tcBorders>
              <w:top w:val="single" w:sz="6" w:space="0" w:color="auto"/>
              <w:left w:val="single" w:sz="6" w:space="0" w:color="auto"/>
              <w:bottom w:val="single" w:sz="6" w:space="0" w:color="auto"/>
              <w:right w:val="single" w:sz="6" w:space="0" w:color="auto"/>
            </w:tcBorders>
          </w:tcPr>
          <w:p w:rsidR="00B143B8" w:rsidRPr="002E3BC1" w:rsidRDefault="00B143B8" w:rsidP="00065F3D">
            <w:pPr>
              <w:pStyle w:val="ConsPlusCell"/>
              <w:rPr>
                <w:rFonts w:ascii="Times New Roman" w:hAnsi="Times New Roman" w:cs="Times New Roman"/>
                <w:sz w:val="24"/>
                <w:szCs w:val="24"/>
              </w:rPr>
            </w:pPr>
            <w:r w:rsidRPr="002E3BC1">
              <w:rPr>
                <w:rFonts w:ascii="Times New Roman" w:hAnsi="Times New Roman" w:cs="Times New Roman"/>
                <w:sz w:val="24"/>
                <w:szCs w:val="24"/>
              </w:rPr>
              <w:t>4446</w:t>
            </w:r>
          </w:p>
        </w:tc>
        <w:tc>
          <w:tcPr>
            <w:tcW w:w="675" w:type="dxa"/>
            <w:tcBorders>
              <w:top w:val="single" w:sz="6" w:space="0" w:color="auto"/>
              <w:left w:val="single" w:sz="6" w:space="0" w:color="auto"/>
              <w:bottom w:val="single" w:sz="6" w:space="0" w:color="auto"/>
              <w:right w:val="single" w:sz="6" w:space="0" w:color="auto"/>
            </w:tcBorders>
          </w:tcPr>
          <w:p w:rsidR="00B143B8" w:rsidRPr="002E3BC1" w:rsidRDefault="00B143B8" w:rsidP="00065F3D">
            <w:pPr>
              <w:pStyle w:val="ConsPlusCell"/>
              <w:rPr>
                <w:rFonts w:ascii="Times New Roman" w:hAnsi="Times New Roman" w:cs="Times New Roman"/>
                <w:sz w:val="24"/>
                <w:szCs w:val="24"/>
              </w:rPr>
            </w:pPr>
            <w:r w:rsidRPr="002E3BC1">
              <w:rPr>
                <w:rFonts w:ascii="Times New Roman" w:hAnsi="Times New Roman" w:cs="Times New Roman"/>
                <w:sz w:val="24"/>
                <w:szCs w:val="24"/>
              </w:rPr>
              <w:t>4702</w:t>
            </w:r>
          </w:p>
        </w:tc>
        <w:tc>
          <w:tcPr>
            <w:tcW w:w="675" w:type="dxa"/>
            <w:tcBorders>
              <w:top w:val="single" w:sz="6" w:space="0" w:color="auto"/>
              <w:left w:val="single" w:sz="6" w:space="0" w:color="auto"/>
              <w:bottom w:val="single" w:sz="6" w:space="0" w:color="auto"/>
              <w:right w:val="single" w:sz="6" w:space="0" w:color="auto"/>
            </w:tcBorders>
          </w:tcPr>
          <w:p w:rsidR="00B143B8" w:rsidRPr="002E3BC1" w:rsidRDefault="00B143B8" w:rsidP="00065F3D">
            <w:pPr>
              <w:pStyle w:val="ConsPlusCell"/>
              <w:rPr>
                <w:rFonts w:ascii="Times New Roman" w:hAnsi="Times New Roman" w:cs="Times New Roman"/>
                <w:sz w:val="24"/>
                <w:szCs w:val="24"/>
              </w:rPr>
            </w:pPr>
            <w:r w:rsidRPr="002E3BC1">
              <w:rPr>
                <w:rFonts w:ascii="Times New Roman" w:hAnsi="Times New Roman" w:cs="Times New Roman"/>
                <w:sz w:val="24"/>
                <w:szCs w:val="24"/>
              </w:rPr>
              <w:t>4970</w:t>
            </w:r>
          </w:p>
        </w:tc>
        <w:tc>
          <w:tcPr>
            <w:tcW w:w="675" w:type="dxa"/>
            <w:tcBorders>
              <w:top w:val="single" w:sz="6" w:space="0" w:color="auto"/>
              <w:left w:val="single" w:sz="6" w:space="0" w:color="auto"/>
              <w:bottom w:val="single" w:sz="6" w:space="0" w:color="auto"/>
              <w:right w:val="single" w:sz="6" w:space="0" w:color="auto"/>
            </w:tcBorders>
          </w:tcPr>
          <w:p w:rsidR="00B143B8" w:rsidRPr="002E3BC1" w:rsidRDefault="00B143B8" w:rsidP="00065F3D">
            <w:pPr>
              <w:pStyle w:val="ConsPlusCell"/>
              <w:rPr>
                <w:rFonts w:ascii="Times New Roman" w:hAnsi="Times New Roman" w:cs="Times New Roman"/>
                <w:sz w:val="24"/>
                <w:szCs w:val="24"/>
              </w:rPr>
            </w:pPr>
            <w:r w:rsidRPr="002E3BC1">
              <w:rPr>
                <w:rFonts w:ascii="Times New Roman" w:hAnsi="Times New Roman" w:cs="Times New Roman"/>
                <w:sz w:val="24"/>
                <w:szCs w:val="24"/>
              </w:rPr>
              <w:t>5262</w:t>
            </w:r>
          </w:p>
        </w:tc>
        <w:tc>
          <w:tcPr>
            <w:tcW w:w="2295" w:type="dxa"/>
            <w:tcBorders>
              <w:top w:val="single" w:sz="6" w:space="0" w:color="auto"/>
              <w:left w:val="single" w:sz="6" w:space="0" w:color="auto"/>
              <w:bottom w:val="single" w:sz="6" w:space="0" w:color="auto"/>
              <w:right w:val="single" w:sz="6" w:space="0" w:color="auto"/>
            </w:tcBorders>
          </w:tcPr>
          <w:p w:rsidR="00B143B8" w:rsidRPr="002E3BC1" w:rsidRDefault="00B143B8" w:rsidP="00065F3D">
            <w:pPr>
              <w:pStyle w:val="ConsPlusCell"/>
              <w:rPr>
                <w:rFonts w:ascii="Times New Roman" w:hAnsi="Times New Roman" w:cs="Times New Roman"/>
                <w:sz w:val="24"/>
                <w:szCs w:val="24"/>
              </w:rPr>
            </w:pPr>
            <w:r w:rsidRPr="002E3BC1">
              <w:rPr>
                <w:rFonts w:ascii="Times New Roman" w:hAnsi="Times New Roman" w:cs="Times New Roman"/>
                <w:sz w:val="24"/>
                <w:szCs w:val="24"/>
              </w:rPr>
              <w:t>5591</w:t>
            </w:r>
          </w:p>
        </w:tc>
      </w:tr>
    </w:tbl>
    <w:p w:rsidR="00B143B8" w:rsidRPr="0023544E" w:rsidRDefault="00B143B8" w:rsidP="00B143B8">
      <w:pPr>
        <w:autoSpaceDE w:val="0"/>
        <w:autoSpaceDN w:val="0"/>
        <w:adjustRightInd w:val="0"/>
        <w:ind w:firstLine="540"/>
        <w:jc w:val="both"/>
      </w:pPr>
    </w:p>
    <w:p w:rsidR="00B143B8" w:rsidRPr="0023544E" w:rsidRDefault="00B143B8" w:rsidP="00B143B8">
      <w:pPr>
        <w:autoSpaceDE w:val="0"/>
        <w:autoSpaceDN w:val="0"/>
        <w:adjustRightInd w:val="0"/>
        <w:ind w:firstLine="540"/>
        <w:jc w:val="both"/>
      </w:pPr>
      <w:r w:rsidRPr="0023544E">
        <w:t>Примечания:</w:t>
      </w:r>
    </w:p>
    <w:p w:rsidR="00B143B8" w:rsidRPr="0023544E" w:rsidRDefault="00B143B8" w:rsidP="00B143B8">
      <w:pPr>
        <w:autoSpaceDE w:val="0"/>
        <w:autoSpaceDN w:val="0"/>
        <w:adjustRightInd w:val="0"/>
        <w:ind w:firstLine="540"/>
        <w:jc w:val="both"/>
      </w:pPr>
      <w:r w:rsidRPr="0023544E">
        <w:t>1. 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B143B8" w:rsidRPr="0023544E" w:rsidRDefault="00B143B8" w:rsidP="00B143B8">
      <w:pPr>
        <w:autoSpaceDE w:val="0"/>
        <w:autoSpaceDN w:val="0"/>
        <w:adjustRightInd w:val="0"/>
        <w:ind w:firstLine="540"/>
        <w:jc w:val="both"/>
      </w:pPr>
      <w:r w:rsidRPr="0023544E">
        <w:t>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Ставки заработной платы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B143B8" w:rsidRPr="0023544E" w:rsidRDefault="00B143B8" w:rsidP="00B143B8">
      <w:pPr>
        <w:autoSpaceDE w:val="0"/>
        <w:autoSpaceDN w:val="0"/>
        <w:adjustRightInd w:val="0"/>
        <w:ind w:firstLine="540"/>
        <w:jc w:val="both"/>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Default="00B143B8" w:rsidP="00B143B8">
      <w:pPr>
        <w:autoSpaceDE w:val="0"/>
        <w:autoSpaceDN w:val="0"/>
        <w:adjustRightInd w:val="0"/>
        <w:jc w:val="right"/>
      </w:pPr>
    </w:p>
    <w:tbl>
      <w:tblPr>
        <w:tblW w:w="10188" w:type="dxa"/>
        <w:tblLook w:val="01E0"/>
      </w:tblPr>
      <w:tblGrid>
        <w:gridCol w:w="6048"/>
        <w:gridCol w:w="4140"/>
      </w:tblGrid>
      <w:tr w:rsidR="00B143B8" w:rsidRPr="0023544E" w:rsidTr="00065F3D">
        <w:trPr>
          <w:trHeight w:val="740"/>
        </w:trPr>
        <w:tc>
          <w:tcPr>
            <w:tcW w:w="6048" w:type="dxa"/>
          </w:tcPr>
          <w:p w:rsidR="00B143B8" w:rsidRPr="00A25341" w:rsidRDefault="00B143B8" w:rsidP="00065F3D">
            <w:pPr>
              <w:pStyle w:val="ConsPlusNormal"/>
              <w:widowControl/>
              <w:ind w:firstLine="0"/>
              <w:jc w:val="right"/>
              <w:outlineLvl w:val="0"/>
              <w:rPr>
                <w:rFonts w:ascii="Times New Roman" w:hAnsi="Times New Roman" w:cs="Times New Roman"/>
                <w:sz w:val="24"/>
                <w:szCs w:val="24"/>
              </w:rPr>
            </w:pPr>
          </w:p>
        </w:tc>
        <w:tc>
          <w:tcPr>
            <w:tcW w:w="4140" w:type="dxa"/>
          </w:tcPr>
          <w:p w:rsidR="00B143B8" w:rsidRPr="00A25341" w:rsidRDefault="00B143B8" w:rsidP="00065F3D">
            <w:pPr>
              <w:widowControl w:val="0"/>
              <w:autoSpaceDE w:val="0"/>
              <w:autoSpaceDN w:val="0"/>
              <w:adjustRightInd w:val="0"/>
              <w:rPr>
                <w:sz w:val="20"/>
                <w:szCs w:val="20"/>
              </w:rPr>
            </w:pPr>
            <w:r w:rsidRPr="00A25341">
              <w:rPr>
                <w:sz w:val="20"/>
                <w:szCs w:val="20"/>
              </w:rPr>
              <w:t>Приложение 3</w:t>
            </w:r>
          </w:p>
          <w:p w:rsidR="00B143B8" w:rsidRPr="00A25341" w:rsidRDefault="00B143B8" w:rsidP="00065F3D">
            <w:pPr>
              <w:widowControl w:val="0"/>
              <w:autoSpaceDE w:val="0"/>
              <w:autoSpaceDN w:val="0"/>
              <w:adjustRightInd w:val="0"/>
              <w:rPr>
                <w:sz w:val="20"/>
                <w:szCs w:val="20"/>
              </w:rPr>
            </w:pPr>
            <w:r w:rsidRPr="00A25341">
              <w:rPr>
                <w:sz w:val="20"/>
                <w:szCs w:val="20"/>
              </w:rPr>
              <w:t xml:space="preserve">к Положению «Об оплате труда работников осуществляющих техническое обеспечение деятельности Администрации </w:t>
            </w:r>
            <w:r>
              <w:rPr>
                <w:sz w:val="20"/>
                <w:szCs w:val="20"/>
              </w:rPr>
              <w:t>Парамоновского</w:t>
            </w:r>
            <w:r w:rsidRPr="00A25341">
              <w:rPr>
                <w:sz w:val="20"/>
                <w:szCs w:val="20"/>
              </w:rPr>
              <w:t xml:space="preserve"> сельского поселения и обслуживающего персонала Администрации </w:t>
            </w:r>
            <w:r>
              <w:rPr>
                <w:sz w:val="20"/>
                <w:szCs w:val="20"/>
              </w:rPr>
              <w:t>Парамоновского</w:t>
            </w:r>
            <w:r w:rsidRPr="00A25341">
              <w:rPr>
                <w:sz w:val="20"/>
                <w:szCs w:val="20"/>
              </w:rPr>
              <w:t xml:space="preserve"> сельского поселения» </w:t>
            </w:r>
          </w:p>
          <w:p w:rsidR="00B143B8" w:rsidRPr="00A25341" w:rsidRDefault="00B143B8" w:rsidP="00065F3D">
            <w:pPr>
              <w:widowControl w:val="0"/>
              <w:autoSpaceDE w:val="0"/>
              <w:autoSpaceDN w:val="0"/>
              <w:adjustRightInd w:val="0"/>
              <w:rPr>
                <w:sz w:val="20"/>
                <w:szCs w:val="20"/>
              </w:rPr>
            </w:pPr>
          </w:p>
        </w:tc>
      </w:tr>
    </w:tbl>
    <w:p w:rsidR="00B143B8" w:rsidRPr="0023544E" w:rsidRDefault="00B143B8" w:rsidP="00B143B8">
      <w:pPr>
        <w:autoSpaceDE w:val="0"/>
        <w:autoSpaceDN w:val="0"/>
        <w:adjustRightInd w:val="0"/>
        <w:jc w:val="right"/>
      </w:pPr>
    </w:p>
    <w:p w:rsidR="00B143B8" w:rsidRPr="0023544E" w:rsidRDefault="00B143B8" w:rsidP="00B143B8">
      <w:pPr>
        <w:pStyle w:val="af9"/>
        <w:jc w:val="center"/>
        <w:rPr>
          <w:b/>
          <w:sz w:val="24"/>
          <w:szCs w:val="24"/>
        </w:rPr>
      </w:pPr>
      <w:r w:rsidRPr="0023544E">
        <w:rPr>
          <w:b/>
          <w:sz w:val="24"/>
          <w:szCs w:val="24"/>
        </w:rPr>
        <w:t>ПОЛОЖЕНИЕ</w:t>
      </w:r>
    </w:p>
    <w:p w:rsidR="00B143B8" w:rsidRPr="0023544E" w:rsidRDefault="00B143B8" w:rsidP="00B143B8">
      <w:pPr>
        <w:autoSpaceDE w:val="0"/>
        <w:autoSpaceDN w:val="0"/>
        <w:adjustRightInd w:val="0"/>
        <w:ind w:firstLine="540"/>
        <w:jc w:val="center"/>
      </w:pPr>
      <w:r w:rsidRPr="0023544E">
        <w:t>об условиях и порядке выплаты ежемесячной надбавки к должностному окладу работникам из числа технического персонала и работникам из числа обслуживающего персонала за интенсивность и высокие результаты работы</w:t>
      </w:r>
    </w:p>
    <w:p w:rsidR="00B143B8" w:rsidRPr="0023544E" w:rsidRDefault="00B143B8" w:rsidP="00B143B8">
      <w:pPr>
        <w:pStyle w:val="af9"/>
        <w:ind w:firstLine="0"/>
        <w:jc w:val="center"/>
        <w:rPr>
          <w:b/>
          <w:sz w:val="24"/>
          <w:szCs w:val="24"/>
        </w:rPr>
      </w:pPr>
    </w:p>
    <w:p w:rsidR="00B143B8" w:rsidRPr="0023544E" w:rsidRDefault="00B143B8" w:rsidP="00B143B8">
      <w:pPr>
        <w:autoSpaceDE w:val="0"/>
        <w:autoSpaceDN w:val="0"/>
        <w:adjustRightInd w:val="0"/>
        <w:ind w:firstLine="540"/>
        <w:jc w:val="both"/>
      </w:pPr>
      <w:r w:rsidRPr="0023544E">
        <w:t xml:space="preserve">1. Ежемесячная надбавка за интенсивность и высокие результаты работы устанавливается техническому персоналу к должностному окладу, обслуживающему персоналу - к ставке заработной платы в следующих </w:t>
      </w:r>
      <w:proofErr w:type="gramStart"/>
      <w:r w:rsidRPr="0023544E">
        <w:t>размерах</w:t>
      </w:r>
      <w:proofErr w:type="gramEnd"/>
      <w:r w:rsidRPr="0023544E">
        <w:t>:</w:t>
      </w:r>
    </w:p>
    <w:p w:rsidR="00B143B8" w:rsidRPr="0023544E" w:rsidRDefault="00B143B8" w:rsidP="00B143B8">
      <w:pPr>
        <w:autoSpaceDE w:val="0"/>
        <w:autoSpaceDN w:val="0"/>
        <w:adjustRightInd w:val="0"/>
        <w:ind w:firstLine="540"/>
        <w:jc w:val="both"/>
      </w:pPr>
      <w:r w:rsidRPr="0023544E">
        <w:t>1.1. Работникам из числа технического персонала - от 50 до 70 процентов должностного оклада.</w:t>
      </w:r>
    </w:p>
    <w:p w:rsidR="00B143B8" w:rsidRPr="0023544E" w:rsidRDefault="00B143B8" w:rsidP="00B143B8">
      <w:pPr>
        <w:autoSpaceDE w:val="0"/>
        <w:autoSpaceDN w:val="0"/>
        <w:adjustRightInd w:val="0"/>
        <w:ind w:firstLine="540"/>
        <w:jc w:val="both"/>
      </w:pPr>
      <w:r w:rsidRPr="0023544E">
        <w:t>1.2. Работникам из числа обслуживающего персонала - до 50 процентов ставки заработной платы.</w:t>
      </w:r>
    </w:p>
    <w:p w:rsidR="00B143B8" w:rsidRPr="0023544E" w:rsidRDefault="00B143B8" w:rsidP="00B143B8">
      <w:pPr>
        <w:pStyle w:val="af9"/>
        <w:rPr>
          <w:sz w:val="24"/>
          <w:szCs w:val="24"/>
        </w:rPr>
      </w:pPr>
      <w:r w:rsidRPr="0023544E">
        <w:rPr>
          <w:sz w:val="24"/>
          <w:szCs w:val="24"/>
        </w:rPr>
        <w:t xml:space="preserve">2. Конкретные размеры надбавок устанавливаются Главой </w:t>
      </w:r>
      <w:r>
        <w:rPr>
          <w:sz w:val="24"/>
          <w:szCs w:val="24"/>
        </w:rPr>
        <w:t>Парамоновского</w:t>
      </w:r>
      <w:r w:rsidRPr="0023544E">
        <w:rPr>
          <w:sz w:val="24"/>
          <w:szCs w:val="24"/>
        </w:rPr>
        <w:t xml:space="preserve"> сельского поселения каждому работнику персонально в зависимости от интенсивности и результатов выполняемых работ, выполнения ответственных работ по поручению Главы </w:t>
      </w:r>
      <w:r>
        <w:rPr>
          <w:sz w:val="24"/>
          <w:szCs w:val="24"/>
        </w:rPr>
        <w:t>Парамоновского</w:t>
      </w:r>
      <w:r w:rsidRPr="0023544E">
        <w:rPr>
          <w:sz w:val="24"/>
          <w:szCs w:val="24"/>
        </w:rPr>
        <w:t xml:space="preserve"> сельского поселения в короткие сроки.</w:t>
      </w:r>
    </w:p>
    <w:p w:rsidR="00B143B8" w:rsidRPr="0023544E" w:rsidRDefault="00B143B8" w:rsidP="00B143B8">
      <w:pPr>
        <w:pStyle w:val="af9"/>
        <w:rPr>
          <w:sz w:val="24"/>
          <w:szCs w:val="24"/>
        </w:rPr>
      </w:pPr>
      <w:r w:rsidRPr="0023544E">
        <w:rPr>
          <w:sz w:val="24"/>
          <w:szCs w:val="24"/>
        </w:rPr>
        <w:t>3. Размер надбавки может быть увеличен или уменьшен при изменении степени сложности и напряженности работы, результата выполняемых работ, но в пределах средств, предусмотренных на эти цели.</w:t>
      </w:r>
    </w:p>
    <w:p w:rsidR="00B143B8" w:rsidRPr="0023544E" w:rsidRDefault="00B143B8" w:rsidP="00B143B8">
      <w:pPr>
        <w:autoSpaceDE w:val="0"/>
        <w:autoSpaceDN w:val="0"/>
        <w:adjustRightInd w:val="0"/>
        <w:ind w:firstLine="540"/>
        <w:jc w:val="both"/>
      </w:pPr>
      <w:r w:rsidRPr="0023544E">
        <w:t>4. Ежемесячная надбавка за интенсивность и высокие результаты работы к должностному окладу работников из числа технического персонала, к ставке заработной платы работников из числа обслуживающего персонала выплачивается за фактически отработанное время, без учета доплат и надбавок и выплачивается ежемесячно одновременно с заработной платой</w:t>
      </w:r>
    </w:p>
    <w:p w:rsidR="00B143B8" w:rsidRPr="0023544E" w:rsidRDefault="00B143B8" w:rsidP="00B143B8">
      <w:pPr>
        <w:pStyle w:val="af9"/>
        <w:ind w:firstLine="540"/>
        <w:rPr>
          <w:sz w:val="24"/>
          <w:szCs w:val="24"/>
        </w:rPr>
      </w:pPr>
      <w:r w:rsidRPr="0023544E">
        <w:rPr>
          <w:sz w:val="24"/>
          <w:szCs w:val="24"/>
        </w:rPr>
        <w:t xml:space="preserve">5. Надбавки не устанавливаются в период прохождения работником испытательного срока, временным работникам, а также лицам, работающим в Администрации </w:t>
      </w:r>
      <w:r>
        <w:rPr>
          <w:sz w:val="24"/>
          <w:szCs w:val="24"/>
        </w:rPr>
        <w:t>Парамоновского</w:t>
      </w:r>
      <w:r w:rsidRPr="0023544E">
        <w:rPr>
          <w:sz w:val="24"/>
          <w:szCs w:val="24"/>
        </w:rPr>
        <w:t xml:space="preserve"> сельского поселения по совместительству.</w:t>
      </w:r>
    </w:p>
    <w:p w:rsidR="00B143B8" w:rsidRPr="0023544E" w:rsidRDefault="00B143B8" w:rsidP="00B143B8">
      <w:pPr>
        <w:autoSpaceDE w:val="0"/>
        <w:autoSpaceDN w:val="0"/>
        <w:adjustRightInd w:val="0"/>
        <w:ind w:firstLine="540"/>
        <w:jc w:val="both"/>
      </w:pPr>
      <w:r w:rsidRPr="0023544E">
        <w:t>При временном заместительстве ежемесячная надбавка начисляется на должностной оклад по основной работе.</w:t>
      </w:r>
    </w:p>
    <w:p w:rsidR="00B143B8" w:rsidRPr="0023544E" w:rsidRDefault="00B143B8" w:rsidP="00B143B8">
      <w:pPr>
        <w:pStyle w:val="af9"/>
        <w:ind w:firstLine="0"/>
        <w:jc w:val="center"/>
        <w:rPr>
          <w:b/>
          <w:sz w:val="24"/>
          <w:szCs w:val="24"/>
        </w:rPr>
      </w:pPr>
    </w:p>
    <w:p w:rsidR="00B143B8" w:rsidRPr="0023544E" w:rsidRDefault="00B143B8" w:rsidP="00B143B8">
      <w:pPr>
        <w:pStyle w:val="af9"/>
        <w:ind w:firstLine="0"/>
        <w:jc w:val="center"/>
        <w:rPr>
          <w:b/>
          <w:sz w:val="24"/>
          <w:szCs w:val="24"/>
        </w:rPr>
      </w:pPr>
    </w:p>
    <w:p w:rsidR="00B143B8" w:rsidRPr="0023544E" w:rsidRDefault="00B143B8" w:rsidP="00B143B8">
      <w:pPr>
        <w:pStyle w:val="af9"/>
        <w:ind w:firstLine="0"/>
        <w:jc w:val="center"/>
        <w:rPr>
          <w:b/>
          <w:sz w:val="24"/>
          <w:szCs w:val="24"/>
        </w:rPr>
      </w:pPr>
    </w:p>
    <w:p w:rsidR="00B143B8" w:rsidRPr="0023544E" w:rsidRDefault="00B143B8" w:rsidP="00B143B8">
      <w:pPr>
        <w:pStyle w:val="af9"/>
        <w:rPr>
          <w:sz w:val="24"/>
          <w:szCs w:val="24"/>
        </w:rPr>
      </w:pPr>
    </w:p>
    <w:p w:rsidR="00B143B8" w:rsidRPr="0023544E" w:rsidRDefault="00B143B8" w:rsidP="00B143B8">
      <w:pPr>
        <w:jc w:val="both"/>
      </w:pPr>
    </w:p>
    <w:p w:rsidR="00B143B8" w:rsidRPr="0023544E" w:rsidRDefault="00B143B8" w:rsidP="00B143B8">
      <w:pPr>
        <w:jc w:val="both"/>
      </w:pPr>
    </w:p>
    <w:p w:rsidR="00B143B8" w:rsidRPr="0023544E" w:rsidRDefault="00B143B8" w:rsidP="00B143B8">
      <w:pPr>
        <w:jc w:val="both"/>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Default="00B143B8" w:rsidP="00B143B8">
      <w:pPr>
        <w:autoSpaceDE w:val="0"/>
        <w:autoSpaceDN w:val="0"/>
        <w:adjustRightInd w:val="0"/>
        <w:jc w:val="right"/>
      </w:pPr>
    </w:p>
    <w:p w:rsidR="0029082B" w:rsidRPr="0023544E" w:rsidRDefault="0029082B" w:rsidP="00B143B8">
      <w:pPr>
        <w:autoSpaceDE w:val="0"/>
        <w:autoSpaceDN w:val="0"/>
        <w:adjustRightInd w:val="0"/>
        <w:jc w:val="right"/>
      </w:pPr>
    </w:p>
    <w:p w:rsidR="00B143B8" w:rsidRDefault="00B143B8" w:rsidP="00B143B8">
      <w:pPr>
        <w:autoSpaceDE w:val="0"/>
        <w:autoSpaceDN w:val="0"/>
        <w:adjustRightInd w:val="0"/>
        <w:jc w:val="right"/>
      </w:pPr>
    </w:p>
    <w:p w:rsidR="00B143B8" w:rsidRDefault="00B143B8" w:rsidP="00B143B8">
      <w:pPr>
        <w:autoSpaceDE w:val="0"/>
        <w:autoSpaceDN w:val="0"/>
        <w:adjustRightInd w:val="0"/>
        <w:jc w:val="right"/>
      </w:pPr>
    </w:p>
    <w:p w:rsidR="00B143B8" w:rsidRDefault="00B143B8" w:rsidP="00B143B8">
      <w:pPr>
        <w:autoSpaceDE w:val="0"/>
        <w:autoSpaceDN w:val="0"/>
        <w:adjustRightInd w:val="0"/>
        <w:jc w:val="right"/>
      </w:pPr>
    </w:p>
    <w:p w:rsidR="00B143B8" w:rsidRDefault="00B143B8" w:rsidP="00B143B8">
      <w:pPr>
        <w:autoSpaceDE w:val="0"/>
        <w:autoSpaceDN w:val="0"/>
        <w:adjustRightInd w:val="0"/>
        <w:jc w:val="right"/>
      </w:pPr>
    </w:p>
    <w:tbl>
      <w:tblPr>
        <w:tblW w:w="10188" w:type="dxa"/>
        <w:tblLook w:val="01E0"/>
      </w:tblPr>
      <w:tblGrid>
        <w:gridCol w:w="6048"/>
        <w:gridCol w:w="4140"/>
      </w:tblGrid>
      <w:tr w:rsidR="00B143B8" w:rsidRPr="0023544E" w:rsidTr="00065F3D">
        <w:trPr>
          <w:trHeight w:val="740"/>
        </w:trPr>
        <w:tc>
          <w:tcPr>
            <w:tcW w:w="6048" w:type="dxa"/>
          </w:tcPr>
          <w:p w:rsidR="00B143B8" w:rsidRPr="00A25341" w:rsidRDefault="00B143B8" w:rsidP="00065F3D">
            <w:pPr>
              <w:pStyle w:val="ConsPlusNormal"/>
              <w:widowControl/>
              <w:ind w:firstLine="0"/>
              <w:jc w:val="right"/>
              <w:outlineLvl w:val="0"/>
              <w:rPr>
                <w:rFonts w:ascii="Times New Roman" w:hAnsi="Times New Roman" w:cs="Times New Roman"/>
                <w:sz w:val="24"/>
                <w:szCs w:val="24"/>
              </w:rPr>
            </w:pPr>
          </w:p>
        </w:tc>
        <w:tc>
          <w:tcPr>
            <w:tcW w:w="4140" w:type="dxa"/>
          </w:tcPr>
          <w:p w:rsidR="00B143B8" w:rsidRPr="00A25341" w:rsidRDefault="00B143B8" w:rsidP="00065F3D">
            <w:pPr>
              <w:widowControl w:val="0"/>
              <w:autoSpaceDE w:val="0"/>
              <w:autoSpaceDN w:val="0"/>
              <w:adjustRightInd w:val="0"/>
              <w:rPr>
                <w:sz w:val="20"/>
                <w:szCs w:val="20"/>
              </w:rPr>
            </w:pPr>
            <w:r w:rsidRPr="00A25341">
              <w:rPr>
                <w:sz w:val="20"/>
                <w:szCs w:val="20"/>
              </w:rPr>
              <w:t>Приложение 4</w:t>
            </w:r>
          </w:p>
          <w:p w:rsidR="00B143B8" w:rsidRPr="0023544E" w:rsidRDefault="00B143B8" w:rsidP="00065F3D">
            <w:pPr>
              <w:widowControl w:val="0"/>
              <w:autoSpaceDE w:val="0"/>
              <w:autoSpaceDN w:val="0"/>
              <w:adjustRightInd w:val="0"/>
            </w:pPr>
            <w:r w:rsidRPr="00A25341">
              <w:rPr>
                <w:sz w:val="20"/>
                <w:szCs w:val="20"/>
              </w:rPr>
              <w:t xml:space="preserve">к Положению «Об оплате труда работников осуществляющих техническое обеспечение деятельности Администрации </w:t>
            </w:r>
            <w:r>
              <w:rPr>
                <w:sz w:val="20"/>
                <w:szCs w:val="20"/>
              </w:rPr>
              <w:t>Парамоновского</w:t>
            </w:r>
            <w:r w:rsidRPr="00A25341">
              <w:rPr>
                <w:sz w:val="20"/>
                <w:szCs w:val="20"/>
              </w:rPr>
              <w:t xml:space="preserve"> сельского поселения и обслуживающего персонала Администрации </w:t>
            </w:r>
            <w:r>
              <w:rPr>
                <w:sz w:val="20"/>
                <w:szCs w:val="20"/>
              </w:rPr>
              <w:t>Парамоновского</w:t>
            </w:r>
            <w:r w:rsidRPr="00A25341">
              <w:rPr>
                <w:sz w:val="20"/>
                <w:szCs w:val="20"/>
              </w:rPr>
              <w:t xml:space="preserve"> сельского поселения» </w:t>
            </w:r>
          </w:p>
        </w:tc>
      </w:tr>
    </w:tbl>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center"/>
      </w:pPr>
      <w:r w:rsidRPr="0023544E">
        <w:t xml:space="preserve">Порядок </w:t>
      </w:r>
    </w:p>
    <w:p w:rsidR="00B143B8" w:rsidRPr="0023544E" w:rsidRDefault="00B143B8" w:rsidP="00B143B8">
      <w:pPr>
        <w:autoSpaceDE w:val="0"/>
        <w:autoSpaceDN w:val="0"/>
        <w:adjustRightInd w:val="0"/>
        <w:jc w:val="center"/>
      </w:pPr>
      <w:r w:rsidRPr="0023544E">
        <w:t xml:space="preserve">выплаты ежемесячной надбавки к должностному окладу за выслугу лет </w:t>
      </w:r>
    </w:p>
    <w:p w:rsidR="00B143B8" w:rsidRPr="0023544E" w:rsidRDefault="00B143B8" w:rsidP="00B143B8">
      <w:pPr>
        <w:autoSpaceDE w:val="0"/>
        <w:autoSpaceDN w:val="0"/>
        <w:adjustRightInd w:val="0"/>
        <w:jc w:val="center"/>
      </w:pPr>
      <w:r w:rsidRPr="0023544E">
        <w:t xml:space="preserve">работникам из числа технического персонала и работникам из числа обслуживающего персонала Администрации </w:t>
      </w:r>
      <w:r>
        <w:t>Парамоновского</w:t>
      </w:r>
      <w:r w:rsidRPr="0023544E">
        <w:t xml:space="preserve"> сельского поселения</w:t>
      </w:r>
      <w:r w:rsidRPr="0023544E">
        <w:rPr>
          <w:b/>
          <w:color w:val="FF0000"/>
        </w:rPr>
        <w:t xml:space="preserve"> </w:t>
      </w:r>
    </w:p>
    <w:p w:rsidR="00B143B8" w:rsidRPr="0023544E" w:rsidRDefault="00B143B8" w:rsidP="00B143B8">
      <w:pPr>
        <w:autoSpaceDE w:val="0"/>
        <w:autoSpaceDN w:val="0"/>
        <w:adjustRightInd w:val="0"/>
        <w:jc w:val="both"/>
      </w:pPr>
    </w:p>
    <w:p w:rsidR="00B143B8" w:rsidRPr="0023544E" w:rsidRDefault="00B143B8" w:rsidP="00B143B8">
      <w:pPr>
        <w:autoSpaceDE w:val="0"/>
        <w:autoSpaceDN w:val="0"/>
        <w:adjustRightInd w:val="0"/>
        <w:jc w:val="center"/>
        <w:outlineLvl w:val="2"/>
      </w:pPr>
      <w:r w:rsidRPr="0023544E">
        <w:t>1. Общие положения</w:t>
      </w:r>
    </w:p>
    <w:p w:rsidR="00B143B8" w:rsidRPr="0023544E" w:rsidRDefault="00B143B8" w:rsidP="00B143B8">
      <w:pPr>
        <w:autoSpaceDE w:val="0"/>
        <w:autoSpaceDN w:val="0"/>
        <w:adjustRightInd w:val="0"/>
        <w:jc w:val="both"/>
      </w:pPr>
    </w:p>
    <w:p w:rsidR="00B143B8" w:rsidRPr="0023544E" w:rsidRDefault="00B143B8" w:rsidP="00B143B8">
      <w:pPr>
        <w:autoSpaceDE w:val="0"/>
        <w:autoSpaceDN w:val="0"/>
        <w:adjustRightInd w:val="0"/>
        <w:ind w:firstLine="540"/>
        <w:jc w:val="both"/>
      </w:pPr>
      <w:r w:rsidRPr="0023544E">
        <w:t xml:space="preserve">1.1. Выплата ежемесячной надбавки за выслугу лет к должностному окладу работникам, не замещающим должности муниципальной службы и не являющимся муниципальными служащими и осуществляющим техническое обеспечение деятельности Администрации </w:t>
      </w:r>
      <w:r>
        <w:t>Парамоновского</w:t>
      </w:r>
      <w:r w:rsidRPr="0023544E">
        <w:t xml:space="preserve"> сельского поселения (далее по тексту - технический персонал), производится в зависимости от стажа работы в следующих размерах:</w:t>
      </w:r>
    </w:p>
    <w:tbl>
      <w:tblPr>
        <w:tblW w:w="0" w:type="auto"/>
        <w:tblInd w:w="126" w:type="dxa"/>
        <w:tblBorders>
          <w:top w:val="single" w:sz="4" w:space="0" w:color="auto"/>
        </w:tblBorders>
        <w:tblLook w:val="0000"/>
      </w:tblPr>
      <w:tblGrid>
        <w:gridCol w:w="5172"/>
        <w:gridCol w:w="4668"/>
      </w:tblGrid>
      <w:tr w:rsidR="0079577E" w:rsidTr="00065F3D">
        <w:trPr>
          <w:trHeight w:val="100"/>
        </w:trPr>
        <w:tc>
          <w:tcPr>
            <w:tcW w:w="5172" w:type="dxa"/>
            <w:tcBorders>
              <w:top w:val="single" w:sz="4" w:space="0" w:color="auto"/>
              <w:left w:val="single" w:sz="4" w:space="0" w:color="auto"/>
              <w:bottom w:val="single" w:sz="4" w:space="0" w:color="auto"/>
              <w:right w:val="single" w:sz="4" w:space="0" w:color="auto"/>
            </w:tcBorders>
          </w:tcPr>
          <w:p w:rsidR="0079577E" w:rsidRDefault="0079577E" w:rsidP="00065F3D">
            <w:pPr>
              <w:autoSpaceDE w:val="0"/>
              <w:autoSpaceDN w:val="0"/>
              <w:adjustRightInd w:val="0"/>
              <w:jc w:val="both"/>
            </w:pPr>
            <w:r w:rsidRPr="0023544E">
              <w:t xml:space="preserve">При стаже работы          </w:t>
            </w:r>
          </w:p>
        </w:tc>
        <w:tc>
          <w:tcPr>
            <w:tcW w:w="4668" w:type="dxa"/>
            <w:tcBorders>
              <w:top w:val="single" w:sz="4" w:space="0" w:color="auto"/>
              <w:left w:val="single" w:sz="4" w:space="0" w:color="auto"/>
              <w:bottom w:val="single" w:sz="4" w:space="0" w:color="auto"/>
              <w:right w:val="single" w:sz="4" w:space="0" w:color="auto"/>
            </w:tcBorders>
          </w:tcPr>
          <w:p w:rsidR="0079577E" w:rsidRDefault="0079577E" w:rsidP="00065F3D">
            <w:pPr>
              <w:autoSpaceDE w:val="0"/>
              <w:autoSpaceDN w:val="0"/>
              <w:adjustRightInd w:val="0"/>
              <w:jc w:val="both"/>
            </w:pPr>
            <w:r w:rsidRPr="0023544E">
              <w:t xml:space="preserve">Процентов должностного оклада   </w:t>
            </w:r>
          </w:p>
        </w:tc>
      </w:tr>
      <w:tr w:rsidR="0079577E" w:rsidTr="00065F3D">
        <w:trPr>
          <w:trHeight w:val="100"/>
        </w:trPr>
        <w:tc>
          <w:tcPr>
            <w:tcW w:w="5172" w:type="dxa"/>
            <w:tcBorders>
              <w:top w:val="single" w:sz="4" w:space="0" w:color="auto"/>
              <w:left w:val="single" w:sz="4" w:space="0" w:color="auto"/>
              <w:bottom w:val="single" w:sz="4" w:space="0" w:color="auto"/>
              <w:right w:val="single" w:sz="4" w:space="0" w:color="auto"/>
            </w:tcBorders>
          </w:tcPr>
          <w:p w:rsidR="0079577E" w:rsidRDefault="0079577E" w:rsidP="00065F3D">
            <w:pPr>
              <w:autoSpaceDE w:val="0"/>
              <w:autoSpaceDN w:val="0"/>
              <w:adjustRightInd w:val="0"/>
              <w:jc w:val="both"/>
            </w:pPr>
            <w:r w:rsidRPr="0023544E">
              <w:t xml:space="preserve">от 1 года до 5 лет                 </w:t>
            </w:r>
          </w:p>
        </w:tc>
        <w:tc>
          <w:tcPr>
            <w:tcW w:w="4668" w:type="dxa"/>
            <w:tcBorders>
              <w:top w:val="single" w:sz="4" w:space="0" w:color="auto"/>
              <w:left w:val="single" w:sz="4" w:space="0" w:color="auto"/>
              <w:bottom w:val="single" w:sz="4" w:space="0" w:color="auto"/>
              <w:right w:val="single" w:sz="4" w:space="0" w:color="auto"/>
            </w:tcBorders>
          </w:tcPr>
          <w:p w:rsidR="0079577E" w:rsidRDefault="0079577E" w:rsidP="0079577E">
            <w:pPr>
              <w:autoSpaceDE w:val="0"/>
              <w:autoSpaceDN w:val="0"/>
              <w:adjustRightInd w:val="0"/>
              <w:jc w:val="right"/>
            </w:pPr>
            <w:r>
              <w:t>10</w:t>
            </w:r>
          </w:p>
        </w:tc>
      </w:tr>
      <w:tr w:rsidR="0079577E" w:rsidTr="00065F3D">
        <w:trPr>
          <w:trHeight w:val="100"/>
        </w:trPr>
        <w:tc>
          <w:tcPr>
            <w:tcW w:w="5172" w:type="dxa"/>
            <w:tcBorders>
              <w:top w:val="single" w:sz="4" w:space="0" w:color="auto"/>
              <w:left w:val="single" w:sz="4" w:space="0" w:color="auto"/>
              <w:bottom w:val="single" w:sz="4" w:space="0" w:color="auto"/>
              <w:right w:val="single" w:sz="4" w:space="0" w:color="auto"/>
            </w:tcBorders>
          </w:tcPr>
          <w:p w:rsidR="0079577E" w:rsidRDefault="0079577E" w:rsidP="00065F3D">
            <w:pPr>
              <w:autoSpaceDE w:val="0"/>
              <w:autoSpaceDN w:val="0"/>
              <w:adjustRightInd w:val="0"/>
              <w:jc w:val="both"/>
            </w:pPr>
            <w:r w:rsidRPr="0023544E">
              <w:t xml:space="preserve">от 5 до 10 лет                     </w:t>
            </w:r>
          </w:p>
        </w:tc>
        <w:tc>
          <w:tcPr>
            <w:tcW w:w="4668" w:type="dxa"/>
            <w:tcBorders>
              <w:top w:val="single" w:sz="4" w:space="0" w:color="auto"/>
              <w:left w:val="single" w:sz="4" w:space="0" w:color="auto"/>
              <w:bottom w:val="single" w:sz="4" w:space="0" w:color="auto"/>
              <w:right w:val="single" w:sz="4" w:space="0" w:color="auto"/>
            </w:tcBorders>
          </w:tcPr>
          <w:p w:rsidR="0079577E" w:rsidRDefault="0079577E" w:rsidP="0079577E">
            <w:pPr>
              <w:autoSpaceDE w:val="0"/>
              <w:autoSpaceDN w:val="0"/>
              <w:adjustRightInd w:val="0"/>
              <w:jc w:val="right"/>
            </w:pPr>
            <w:r>
              <w:t>15</w:t>
            </w:r>
          </w:p>
        </w:tc>
      </w:tr>
      <w:tr w:rsidR="0079577E" w:rsidTr="00065F3D">
        <w:trPr>
          <w:trHeight w:val="100"/>
        </w:trPr>
        <w:tc>
          <w:tcPr>
            <w:tcW w:w="5172" w:type="dxa"/>
            <w:tcBorders>
              <w:top w:val="single" w:sz="4" w:space="0" w:color="auto"/>
              <w:left w:val="single" w:sz="4" w:space="0" w:color="auto"/>
              <w:bottom w:val="single" w:sz="4" w:space="0" w:color="auto"/>
              <w:right w:val="single" w:sz="4" w:space="0" w:color="auto"/>
            </w:tcBorders>
          </w:tcPr>
          <w:p w:rsidR="0079577E" w:rsidRDefault="0079577E" w:rsidP="00065F3D">
            <w:pPr>
              <w:autoSpaceDE w:val="0"/>
              <w:autoSpaceDN w:val="0"/>
              <w:adjustRightInd w:val="0"/>
              <w:jc w:val="both"/>
            </w:pPr>
            <w:r w:rsidRPr="0023544E">
              <w:t xml:space="preserve">от 10 до 15 лет                    </w:t>
            </w:r>
          </w:p>
        </w:tc>
        <w:tc>
          <w:tcPr>
            <w:tcW w:w="4668" w:type="dxa"/>
            <w:tcBorders>
              <w:top w:val="single" w:sz="4" w:space="0" w:color="auto"/>
              <w:left w:val="single" w:sz="4" w:space="0" w:color="auto"/>
              <w:bottom w:val="single" w:sz="4" w:space="0" w:color="auto"/>
              <w:right w:val="single" w:sz="4" w:space="0" w:color="auto"/>
            </w:tcBorders>
          </w:tcPr>
          <w:p w:rsidR="0079577E" w:rsidRDefault="0079577E" w:rsidP="0079577E">
            <w:pPr>
              <w:autoSpaceDE w:val="0"/>
              <w:autoSpaceDN w:val="0"/>
              <w:adjustRightInd w:val="0"/>
              <w:jc w:val="right"/>
            </w:pPr>
            <w:r>
              <w:t>20</w:t>
            </w:r>
          </w:p>
        </w:tc>
      </w:tr>
      <w:tr w:rsidR="0079577E" w:rsidTr="0079577E">
        <w:trPr>
          <w:trHeight w:val="100"/>
        </w:trPr>
        <w:tc>
          <w:tcPr>
            <w:tcW w:w="5172" w:type="dxa"/>
            <w:tcBorders>
              <w:top w:val="single" w:sz="4" w:space="0" w:color="auto"/>
              <w:left w:val="single" w:sz="4" w:space="0" w:color="auto"/>
              <w:bottom w:val="single" w:sz="4" w:space="0" w:color="auto"/>
              <w:right w:val="single" w:sz="4" w:space="0" w:color="auto"/>
            </w:tcBorders>
          </w:tcPr>
          <w:p w:rsidR="0079577E" w:rsidRDefault="0079577E" w:rsidP="00B143B8">
            <w:pPr>
              <w:autoSpaceDE w:val="0"/>
              <w:autoSpaceDN w:val="0"/>
              <w:adjustRightInd w:val="0"/>
              <w:jc w:val="both"/>
            </w:pPr>
            <w:r w:rsidRPr="0023544E">
              <w:t xml:space="preserve">свыше 15 лет                       </w:t>
            </w:r>
          </w:p>
        </w:tc>
        <w:tc>
          <w:tcPr>
            <w:tcW w:w="4668" w:type="dxa"/>
            <w:tcBorders>
              <w:top w:val="single" w:sz="4" w:space="0" w:color="auto"/>
              <w:left w:val="single" w:sz="4" w:space="0" w:color="auto"/>
              <w:bottom w:val="single" w:sz="4" w:space="0" w:color="auto"/>
              <w:right w:val="single" w:sz="4" w:space="0" w:color="auto"/>
            </w:tcBorders>
          </w:tcPr>
          <w:p w:rsidR="0079577E" w:rsidRDefault="0079577E" w:rsidP="0079577E">
            <w:pPr>
              <w:autoSpaceDE w:val="0"/>
              <w:autoSpaceDN w:val="0"/>
              <w:adjustRightInd w:val="0"/>
              <w:jc w:val="right"/>
            </w:pPr>
            <w:r>
              <w:t>30</w:t>
            </w:r>
          </w:p>
        </w:tc>
      </w:tr>
    </w:tbl>
    <w:p w:rsidR="00B143B8" w:rsidRDefault="00B143B8" w:rsidP="00B143B8">
      <w:pPr>
        <w:autoSpaceDE w:val="0"/>
        <w:autoSpaceDN w:val="0"/>
        <w:adjustRightInd w:val="0"/>
        <w:jc w:val="both"/>
      </w:pPr>
    </w:p>
    <w:p w:rsidR="00B143B8" w:rsidRPr="0023544E" w:rsidRDefault="00B143B8" w:rsidP="00B143B8">
      <w:pPr>
        <w:autoSpaceDE w:val="0"/>
        <w:autoSpaceDN w:val="0"/>
        <w:adjustRightInd w:val="0"/>
        <w:ind w:firstLine="540"/>
        <w:jc w:val="both"/>
      </w:pPr>
      <w:r w:rsidRPr="0023544E">
        <w:t xml:space="preserve">1.2. Ежемесячная надбавка к должностному окладу за выслугу лет работникам из числа технического персонала начисляется </w:t>
      </w:r>
      <w:proofErr w:type="gramStart"/>
      <w:r w:rsidRPr="0023544E">
        <w:t>исходя из должностного оклада работника без учета доплат и надбавок и выплачивается</w:t>
      </w:r>
      <w:proofErr w:type="gramEnd"/>
      <w:r w:rsidRPr="0023544E">
        <w:t xml:space="preserve"> ежемесячно одновременно с заработной платой.</w:t>
      </w:r>
    </w:p>
    <w:p w:rsidR="00B143B8" w:rsidRPr="0023544E" w:rsidRDefault="00B143B8" w:rsidP="00B143B8">
      <w:pPr>
        <w:autoSpaceDE w:val="0"/>
        <w:autoSpaceDN w:val="0"/>
        <w:adjustRightInd w:val="0"/>
        <w:ind w:firstLine="540"/>
        <w:jc w:val="both"/>
      </w:pPr>
      <w:r w:rsidRPr="0023544E">
        <w:t>При временном заместительстве ежемесячная надбавка начисляется на должностной оклад по основной работе.</w:t>
      </w:r>
    </w:p>
    <w:p w:rsidR="00B143B8" w:rsidRPr="0023544E" w:rsidRDefault="00B143B8" w:rsidP="00B143B8">
      <w:pPr>
        <w:autoSpaceDE w:val="0"/>
        <w:autoSpaceDN w:val="0"/>
        <w:adjustRightInd w:val="0"/>
        <w:ind w:firstLine="540"/>
        <w:jc w:val="both"/>
      </w:pPr>
      <w:r w:rsidRPr="0023544E">
        <w:t>1.3. Ежемесячная надбавка к должностному окладу за выслугу лет работникам из числа технического персонала учитывается во всех случаях исчисления среднего заработка.</w:t>
      </w:r>
    </w:p>
    <w:p w:rsidR="00B143B8" w:rsidRPr="0023544E" w:rsidRDefault="00B143B8" w:rsidP="00B143B8">
      <w:pPr>
        <w:autoSpaceDE w:val="0"/>
        <w:autoSpaceDN w:val="0"/>
        <w:adjustRightInd w:val="0"/>
        <w:ind w:firstLine="540"/>
        <w:jc w:val="both"/>
      </w:pPr>
      <w:r w:rsidRPr="0023544E">
        <w:t>1.4. Ежемесячная надбавка к должностному окладу за выслугу лет работникам из числа технического персонала выплачивается с момента возникновения права на назначение или момента изменения размера этой надбавки.</w:t>
      </w:r>
    </w:p>
    <w:p w:rsidR="00B143B8" w:rsidRPr="0023544E" w:rsidRDefault="00B143B8" w:rsidP="00B143B8">
      <w:pPr>
        <w:autoSpaceDE w:val="0"/>
        <w:autoSpaceDN w:val="0"/>
        <w:adjustRightInd w:val="0"/>
        <w:ind w:firstLine="540"/>
        <w:jc w:val="both"/>
      </w:pPr>
      <w:r w:rsidRPr="0023544E">
        <w:t xml:space="preserve">1.5. </w:t>
      </w:r>
      <w:proofErr w:type="gramStart"/>
      <w:r w:rsidRPr="0023544E">
        <w:t>В том случае, если у работника из числа технического персонала право на назначение или изменение размера ежемесячной надбавки к должностному окладу за выслугу лет наступило в период, когда за работником сохраняется средний заработок, в случаях, предусмотренных Трудовым кодексом РФ, ему устанавливается указанная надбавка с момента наступления этого права и производится соответствующий перерасчет среднего заработка.</w:t>
      </w:r>
      <w:proofErr w:type="gramEnd"/>
    </w:p>
    <w:p w:rsidR="00B143B8" w:rsidRPr="0023544E" w:rsidRDefault="00B143B8" w:rsidP="00B143B8">
      <w:pPr>
        <w:autoSpaceDE w:val="0"/>
        <w:autoSpaceDN w:val="0"/>
        <w:adjustRightInd w:val="0"/>
        <w:ind w:firstLine="540"/>
        <w:jc w:val="both"/>
      </w:pPr>
      <w:r w:rsidRPr="0023544E">
        <w:t xml:space="preserve">1.6. Назначение ежемесячной надбавки к должностному окладу за выслугу лет работникам из числа технического персонала производится правовыми актами Главы </w:t>
      </w:r>
      <w:r>
        <w:t>Парамоновского</w:t>
      </w:r>
      <w:r w:rsidRPr="0023544E">
        <w:t xml:space="preserve"> сельского поселения по представлениям комиссий по установлению трудового стажа соответствующих органов.</w:t>
      </w:r>
    </w:p>
    <w:p w:rsidR="00B143B8" w:rsidRPr="0023544E" w:rsidRDefault="00B143B8" w:rsidP="00B143B8">
      <w:pPr>
        <w:autoSpaceDE w:val="0"/>
        <w:autoSpaceDN w:val="0"/>
        <w:adjustRightInd w:val="0"/>
        <w:ind w:firstLine="540"/>
        <w:jc w:val="both"/>
      </w:pPr>
      <w:r w:rsidRPr="0023544E">
        <w:t>1.7. При увольнении работника из числа технического персонала ежемесячная надбавка к должностному окладу за выслугу лет начисляется пропорционально отработанному времени, и ее выплата производится при окончательном расчете.</w:t>
      </w:r>
    </w:p>
    <w:p w:rsidR="00B143B8" w:rsidRPr="0023544E" w:rsidRDefault="00B143B8" w:rsidP="00B143B8">
      <w:pPr>
        <w:autoSpaceDE w:val="0"/>
        <w:autoSpaceDN w:val="0"/>
        <w:adjustRightInd w:val="0"/>
        <w:ind w:firstLine="540"/>
        <w:jc w:val="both"/>
      </w:pPr>
    </w:p>
    <w:p w:rsidR="00B143B8" w:rsidRPr="0023544E" w:rsidRDefault="00B143B8" w:rsidP="00B143B8">
      <w:pPr>
        <w:autoSpaceDE w:val="0"/>
        <w:autoSpaceDN w:val="0"/>
        <w:adjustRightInd w:val="0"/>
        <w:jc w:val="center"/>
        <w:outlineLvl w:val="2"/>
      </w:pPr>
      <w:r w:rsidRPr="0023544E">
        <w:t>2. Исчисление стажа работы, дающего право на получение</w:t>
      </w:r>
    </w:p>
    <w:p w:rsidR="00B143B8" w:rsidRPr="0023544E" w:rsidRDefault="00B143B8" w:rsidP="00B143B8">
      <w:pPr>
        <w:autoSpaceDE w:val="0"/>
        <w:autoSpaceDN w:val="0"/>
        <w:adjustRightInd w:val="0"/>
        <w:jc w:val="center"/>
      </w:pPr>
      <w:r w:rsidRPr="0023544E">
        <w:t>ежемесячной надбавки к должностному окладу за выслугу лет</w:t>
      </w:r>
    </w:p>
    <w:p w:rsidR="00B143B8" w:rsidRPr="0023544E" w:rsidRDefault="00B143B8" w:rsidP="00B143B8">
      <w:pPr>
        <w:autoSpaceDE w:val="0"/>
        <w:autoSpaceDN w:val="0"/>
        <w:adjustRightInd w:val="0"/>
        <w:jc w:val="both"/>
      </w:pPr>
    </w:p>
    <w:p w:rsidR="00B143B8" w:rsidRPr="0023544E" w:rsidRDefault="00B143B8" w:rsidP="00B143B8">
      <w:pPr>
        <w:autoSpaceDE w:val="0"/>
        <w:autoSpaceDN w:val="0"/>
        <w:adjustRightInd w:val="0"/>
        <w:ind w:firstLine="540"/>
        <w:jc w:val="both"/>
      </w:pPr>
      <w:r w:rsidRPr="0023544E">
        <w:lastRenderedPageBreak/>
        <w:t xml:space="preserve">2.1. </w:t>
      </w:r>
      <w:proofErr w:type="gramStart"/>
      <w:r w:rsidRPr="0023544E">
        <w:t>В стаж работы, дающий право на получение ежемесячной надбавки к должностному окладу за выслугу лет, включаются периоды работы, которые в соответствии с нормативными правовыми актами Российской Федерации включаются в стаж работы для выплаты работникам федеральных государственных органов, замещающих должности, не являющиеся должностями федеральной государственной службы, ежемесячной надбавки за выслугу лет.</w:t>
      </w:r>
      <w:proofErr w:type="gramEnd"/>
    </w:p>
    <w:p w:rsidR="00B143B8" w:rsidRPr="0023544E" w:rsidRDefault="00B143B8" w:rsidP="00B143B8">
      <w:pPr>
        <w:autoSpaceDE w:val="0"/>
        <w:autoSpaceDN w:val="0"/>
        <w:adjustRightInd w:val="0"/>
        <w:ind w:firstLine="540"/>
        <w:jc w:val="both"/>
      </w:pPr>
      <w:r w:rsidRPr="0023544E">
        <w:t>2.2. Документами для определения трудового стажа работы, дающего право на получение ежемесячной надбавки к должностному окладу за выслугу лет работникам из числа технического персонала, является трудовая книжка, а также документы, удостоверяющие наличие стажа работы (службы), дающего право на ежемесячную надбавку за выслугу лет к должностному окладу.</w:t>
      </w:r>
    </w:p>
    <w:p w:rsidR="00B143B8" w:rsidRPr="0023544E" w:rsidRDefault="00B143B8" w:rsidP="00B143B8">
      <w:pPr>
        <w:autoSpaceDE w:val="0"/>
        <w:autoSpaceDN w:val="0"/>
        <w:adjustRightInd w:val="0"/>
        <w:jc w:val="both"/>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Default="00B143B8" w:rsidP="00B143B8">
      <w:pPr>
        <w:autoSpaceDE w:val="0"/>
        <w:autoSpaceDN w:val="0"/>
        <w:adjustRightInd w:val="0"/>
        <w:jc w:val="right"/>
        <w:outlineLvl w:val="1"/>
      </w:pPr>
    </w:p>
    <w:p w:rsidR="00B143B8" w:rsidRDefault="00B143B8" w:rsidP="00B143B8">
      <w:pPr>
        <w:autoSpaceDE w:val="0"/>
        <w:autoSpaceDN w:val="0"/>
        <w:adjustRightInd w:val="0"/>
        <w:jc w:val="right"/>
        <w:outlineLvl w:val="1"/>
      </w:pPr>
    </w:p>
    <w:p w:rsidR="00BB22F6" w:rsidRDefault="00BB22F6" w:rsidP="00B143B8">
      <w:pPr>
        <w:autoSpaceDE w:val="0"/>
        <w:autoSpaceDN w:val="0"/>
        <w:adjustRightInd w:val="0"/>
        <w:jc w:val="right"/>
        <w:outlineLvl w:val="1"/>
      </w:pPr>
    </w:p>
    <w:p w:rsidR="00B143B8" w:rsidRDefault="00B143B8" w:rsidP="00B143B8">
      <w:pPr>
        <w:autoSpaceDE w:val="0"/>
        <w:autoSpaceDN w:val="0"/>
        <w:adjustRightInd w:val="0"/>
        <w:jc w:val="right"/>
        <w:outlineLvl w:val="1"/>
      </w:pPr>
    </w:p>
    <w:p w:rsidR="00BB22F6" w:rsidRDefault="00BB22F6" w:rsidP="00B143B8">
      <w:pPr>
        <w:autoSpaceDE w:val="0"/>
        <w:autoSpaceDN w:val="0"/>
        <w:adjustRightInd w:val="0"/>
        <w:jc w:val="right"/>
        <w:outlineLvl w:val="1"/>
      </w:pPr>
    </w:p>
    <w:p w:rsidR="00BB22F6" w:rsidRDefault="00BB22F6" w:rsidP="00B143B8">
      <w:pPr>
        <w:autoSpaceDE w:val="0"/>
        <w:autoSpaceDN w:val="0"/>
        <w:adjustRightInd w:val="0"/>
        <w:jc w:val="right"/>
        <w:outlineLvl w:val="1"/>
      </w:pPr>
    </w:p>
    <w:p w:rsidR="00BB22F6" w:rsidRDefault="00BB22F6" w:rsidP="00B143B8">
      <w:pPr>
        <w:autoSpaceDE w:val="0"/>
        <w:autoSpaceDN w:val="0"/>
        <w:adjustRightInd w:val="0"/>
        <w:jc w:val="right"/>
        <w:outlineLvl w:val="1"/>
      </w:pPr>
    </w:p>
    <w:p w:rsidR="00BB22F6" w:rsidRDefault="00BB22F6" w:rsidP="00B143B8">
      <w:pPr>
        <w:autoSpaceDE w:val="0"/>
        <w:autoSpaceDN w:val="0"/>
        <w:adjustRightInd w:val="0"/>
        <w:jc w:val="right"/>
        <w:outlineLvl w:val="1"/>
      </w:pPr>
    </w:p>
    <w:tbl>
      <w:tblPr>
        <w:tblW w:w="10188" w:type="dxa"/>
        <w:tblLook w:val="01E0"/>
      </w:tblPr>
      <w:tblGrid>
        <w:gridCol w:w="6048"/>
        <w:gridCol w:w="4140"/>
      </w:tblGrid>
      <w:tr w:rsidR="00B143B8" w:rsidRPr="0023544E" w:rsidTr="00065F3D">
        <w:trPr>
          <w:trHeight w:val="740"/>
        </w:trPr>
        <w:tc>
          <w:tcPr>
            <w:tcW w:w="6048" w:type="dxa"/>
          </w:tcPr>
          <w:p w:rsidR="00B143B8" w:rsidRDefault="00B143B8" w:rsidP="00065F3D">
            <w:pPr>
              <w:pStyle w:val="ConsPlusNormal"/>
              <w:widowControl/>
              <w:ind w:firstLine="0"/>
              <w:jc w:val="right"/>
              <w:outlineLvl w:val="0"/>
              <w:rPr>
                <w:rFonts w:ascii="Times New Roman" w:hAnsi="Times New Roman" w:cs="Times New Roman"/>
                <w:sz w:val="24"/>
                <w:szCs w:val="24"/>
              </w:rPr>
            </w:pPr>
          </w:p>
          <w:p w:rsidR="00BB22F6" w:rsidRDefault="00BB22F6" w:rsidP="00065F3D">
            <w:pPr>
              <w:pStyle w:val="ConsPlusNormal"/>
              <w:widowControl/>
              <w:ind w:firstLine="0"/>
              <w:jc w:val="right"/>
              <w:outlineLvl w:val="0"/>
              <w:rPr>
                <w:rFonts w:ascii="Times New Roman" w:hAnsi="Times New Roman" w:cs="Times New Roman"/>
                <w:sz w:val="24"/>
                <w:szCs w:val="24"/>
              </w:rPr>
            </w:pPr>
          </w:p>
          <w:p w:rsidR="00BB22F6" w:rsidRPr="00A25341" w:rsidRDefault="00BB22F6" w:rsidP="00065F3D">
            <w:pPr>
              <w:pStyle w:val="ConsPlusNormal"/>
              <w:widowControl/>
              <w:ind w:firstLine="0"/>
              <w:jc w:val="right"/>
              <w:outlineLvl w:val="0"/>
              <w:rPr>
                <w:rFonts w:ascii="Times New Roman" w:hAnsi="Times New Roman" w:cs="Times New Roman"/>
                <w:sz w:val="24"/>
                <w:szCs w:val="24"/>
              </w:rPr>
            </w:pPr>
          </w:p>
        </w:tc>
        <w:tc>
          <w:tcPr>
            <w:tcW w:w="4140" w:type="dxa"/>
          </w:tcPr>
          <w:p w:rsidR="00B143B8" w:rsidRPr="00A25341" w:rsidRDefault="00B143B8" w:rsidP="00065F3D">
            <w:pPr>
              <w:widowControl w:val="0"/>
              <w:autoSpaceDE w:val="0"/>
              <w:autoSpaceDN w:val="0"/>
              <w:adjustRightInd w:val="0"/>
              <w:rPr>
                <w:sz w:val="20"/>
                <w:szCs w:val="20"/>
              </w:rPr>
            </w:pPr>
            <w:r w:rsidRPr="00A25341">
              <w:rPr>
                <w:sz w:val="20"/>
                <w:szCs w:val="20"/>
              </w:rPr>
              <w:t>Приложение 5</w:t>
            </w:r>
          </w:p>
          <w:p w:rsidR="00B143B8" w:rsidRPr="0023544E" w:rsidRDefault="00B143B8" w:rsidP="00065F3D">
            <w:pPr>
              <w:widowControl w:val="0"/>
              <w:autoSpaceDE w:val="0"/>
              <w:autoSpaceDN w:val="0"/>
              <w:adjustRightInd w:val="0"/>
            </w:pPr>
            <w:r w:rsidRPr="00A25341">
              <w:rPr>
                <w:sz w:val="20"/>
                <w:szCs w:val="20"/>
              </w:rPr>
              <w:t xml:space="preserve">к Положению «Об оплате труда работников осуществляющих техническое обеспечение деятельности Администрации </w:t>
            </w:r>
            <w:r>
              <w:rPr>
                <w:sz w:val="20"/>
                <w:szCs w:val="20"/>
              </w:rPr>
              <w:t>Парамоновского</w:t>
            </w:r>
            <w:r w:rsidRPr="00A25341">
              <w:rPr>
                <w:sz w:val="20"/>
                <w:szCs w:val="20"/>
              </w:rPr>
              <w:t xml:space="preserve"> сельского поселения и обслуживающего персонала Администрации </w:t>
            </w:r>
            <w:r>
              <w:rPr>
                <w:sz w:val="20"/>
                <w:szCs w:val="20"/>
              </w:rPr>
              <w:t>Парамоновского</w:t>
            </w:r>
            <w:r w:rsidRPr="00A25341">
              <w:rPr>
                <w:sz w:val="20"/>
                <w:szCs w:val="20"/>
              </w:rPr>
              <w:t xml:space="preserve"> сельского поселения»</w:t>
            </w:r>
            <w:r w:rsidRPr="0023544E">
              <w:t xml:space="preserve"> </w:t>
            </w:r>
          </w:p>
        </w:tc>
      </w:tr>
    </w:tbl>
    <w:p w:rsidR="00B143B8" w:rsidRPr="0023544E" w:rsidRDefault="00B143B8" w:rsidP="00B143B8">
      <w:pPr>
        <w:jc w:val="center"/>
        <w:rPr>
          <w:b/>
        </w:rPr>
      </w:pPr>
    </w:p>
    <w:p w:rsidR="00B143B8" w:rsidRPr="0023544E" w:rsidRDefault="00B143B8" w:rsidP="00B143B8">
      <w:pPr>
        <w:jc w:val="center"/>
      </w:pPr>
      <w:r w:rsidRPr="0023544E">
        <w:t>Положение</w:t>
      </w:r>
    </w:p>
    <w:p w:rsidR="00B143B8" w:rsidRPr="0023544E" w:rsidRDefault="00B143B8" w:rsidP="00B143B8">
      <w:pPr>
        <w:jc w:val="center"/>
      </w:pPr>
      <w:r w:rsidRPr="0023544E">
        <w:t>о порядке премирования</w:t>
      </w:r>
    </w:p>
    <w:p w:rsidR="00B143B8" w:rsidRPr="0023544E" w:rsidRDefault="00B143B8" w:rsidP="00B143B8">
      <w:pPr>
        <w:jc w:val="center"/>
      </w:pPr>
      <w:r w:rsidRPr="0023544E">
        <w:t>технических работников и обслуживающего персонала</w:t>
      </w:r>
    </w:p>
    <w:p w:rsidR="00B143B8" w:rsidRPr="0023544E" w:rsidRDefault="00B143B8" w:rsidP="00B143B8">
      <w:pPr>
        <w:jc w:val="center"/>
      </w:pPr>
      <w:r w:rsidRPr="0023544E">
        <w:t xml:space="preserve">Администрации </w:t>
      </w:r>
      <w:r>
        <w:t>Парамоновского</w:t>
      </w:r>
      <w:r w:rsidRPr="0023544E">
        <w:t xml:space="preserve"> сельского поселения</w:t>
      </w:r>
    </w:p>
    <w:p w:rsidR="00B143B8" w:rsidRPr="0023544E" w:rsidRDefault="00B143B8" w:rsidP="00B143B8">
      <w:pPr>
        <w:pStyle w:val="ConsPlusNormal"/>
        <w:widowControl/>
        <w:ind w:firstLine="0"/>
        <w:jc w:val="center"/>
        <w:rPr>
          <w:rFonts w:ascii="Times New Roman" w:hAnsi="Times New Roman" w:cs="Times New Roman"/>
          <w:b/>
          <w:sz w:val="24"/>
          <w:szCs w:val="24"/>
        </w:rPr>
      </w:pPr>
    </w:p>
    <w:p w:rsidR="00B143B8" w:rsidRPr="0023544E" w:rsidRDefault="00B143B8" w:rsidP="00B143B8">
      <w:pPr>
        <w:pStyle w:val="ConsPlusNormal"/>
        <w:widowControl/>
        <w:ind w:firstLine="0"/>
        <w:jc w:val="center"/>
        <w:rPr>
          <w:rFonts w:ascii="Times New Roman" w:hAnsi="Times New Roman" w:cs="Times New Roman"/>
          <w:b/>
          <w:sz w:val="24"/>
          <w:szCs w:val="24"/>
        </w:rPr>
      </w:pPr>
      <w:r w:rsidRPr="0023544E">
        <w:rPr>
          <w:rFonts w:ascii="Times New Roman" w:hAnsi="Times New Roman" w:cs="Times New Roman"/>
          <w:b/>
          <w:sz w:val="24"/>
          <w:szCs w:val="24"/>
        </w:rPr>
        <w:t>1. Общие положения</w:t>
      </w:r>
    </w:p>
    <w:p w:rsidR="00B143B8" w:rsidRPr="0023544E" w:rsidRDefault="00B143B8" w:rsidP="00B143B8">
      <w:pPr>
        <w:ind w:firstLine="540"/>
        <w:jc w:val="both"/>
      </w:pPr>
      <w:r w:rsidRPr="0023544E">
        <w:t xml:space="preserve">1.1. Настоящее Положение определяет условия и порядок премирования работников,  не замещающих должности муниципальной службы и не являющихся муниципальными служащими, и осуществляющих техническое обеспечение деятельности Администрации </w:t>
      </w:r>
      <w:r>
        <w:t>Парамоновского</w:t>
      </w:r>
      <w:r w:rsidRPr="0023544E">
        <w:t xml:space="preserve"> сельского поселения (далее – технических работников), обслуживающего персонала Администрации </w:t>
      </w:r>
      <w:r>
        <w:t>Парамоновского</w:t>
      </w:r>
      <w:r w:rsidRPr="0023544E">
        <w:t xml:space="preserve"> сельского поселения. </w:t>
      </w:r>
    </w:p>
    <w:p w:rsidR="00B143B8" w:rsidRPr="0023544E" w:rsidRDefault="00B143B8" w:rsidP="00B143B8">
      <w:pPr>
        <w:ind w:firstLine="540"/>
        <w:jc w:val="both"/>
      </w:pPr>
      <w:r w:rsidRPr="0023544E">
        <w:t>1.2. Премия является стимулирующей выплатой и составной частью оплаты труда, подлежит выплате в целях повышения заинтересованности в результатах своей деятельности и качестве выполнения должностных обязанностей и выплачивается по результатам работы за месяц в следующих размерах:</w:t>
      </w:r>
    </w:p>
    <w:p w:rsidR="00B143B8" w:rsidRPr="0023544E" w:rsidRDefault="00B143B8" w:rsidP="00B143B8">
      <w:pPr>
        <w:ind w:firstLine="540"/>
        <w:jc w:val="both"/>
      </w:pPr>
      <w:r w:rsidRPr="0023544E">
        <w:t>1) инспекторам из числа технического персонала - до 25 процентов должностного оклада;</w:t>
      </w:r>
    </w:p>
    <w:p w:rsidR="00B143B8" w:rsidRPr="0023544E" w:rsidRDefault="00B143B8" w:rsidP="00B143B8">
      <w:pPr>
        <w:ind w:firstLine="540"/>
        <w:jc w:val="both"/>
      </w:pPr>
      <w:r w:rsidRPr="0023544E">
        <w:t>2) рабочим из числа обслуживающего персонала, тарифицируемым по 1-3 разрядам, - до 25 процентов ставки заработной платы;</w:t>
      </w:r>
    </w:p>
    <w:p w:rsidR="00B143B8" w:rsidRPr="0023544E" w:rsidRDefault="00B143B8" w:rsidP="00B143B8">
      <w:pPr>
        <w:ind w:firstLine="540"/>
        <w:jc w:val="both"/>
      </w:pPr>
      <w:r w:rsidRPr="0023544E">
        <w:t>3) рабочим из числа обслуживающего персонала, тарифицируемым по 4-8 разрядам, и высококвалифицированным рабочим - до 50 процентов ставки заработной платы.</w:t>
      </w:r>
    </w:p>
    <w:p w:rsidR="00B143B8" w:rsidRPr="0023544E" w:rsidRDefault="00B143B8" w:rsidP="00B143B8">
      <w:pPr>
        <w:autoSpaceDE w:val="0"/>
        <w:autoSpaceDN w:val="0"/>
        <w:adjustRightInd w:val="0"/>
        <w:ind w:firstLine="540"/>
        <w:jc w:val="both"/>
      </w:pPr>
      <w:r w:rsidRPr="0023544E">
        <w:t xml:space="preserve">1.2.1.  Техническому персоналу в </w:t>
      </w:r>
      <w:proofErr w:type="gramStart"/>
      <w:r w:rsidRPr="0023544E">
        <w:t>пределах</w:t>
      </w:r>
      <w:proofErr w:type="gramEnd"/>
      <w:r w:rsidRPr="0023544E">
        <w:t xml:space="preserve"> утвержденного фонда оплаты труда может быть выплачена премия в размере двух должностных окладов по результатам работы за год.</w:t>
      </w:r>
    </w:p>
    <w:p w:rsidR="00B143B8" w:rsidRPr="0023544E" w:rsidRDefault="00B143B8" w:rsidP="00B143B8">
      <w:pPr>
        <w:pStyle w:val="20"/>
        <w:ind w:firstLine="0"/>
        <w:rPr>
          <w:i/>
          <w:sz w:val="24"/>
          <w:szCs w:val="24"/>
        </w:rPr>
      </w:pPr>
      <w:r w:rsidRPr="0023544E">
        <w:rPr>
          <w:i/>
          <w:sz w:val="24"/>
          <w:szCs w:val="24"/>
        </w:rPr>
        <w:t xml:space="preserve">        1.3. Премии  выплачиваются за счет средств бюджета поселения. Средства на выплату премии по текущему премированию за календарный период и по  итогам работы за год предусматриваются при формировании годового фонда заработной платы на очередной финансовый год и плановый период в статьях расходов Администрации </w:t>
      </w:r>
      <w:r>
        <w:rPr>
          <w:i/>
          <w:sz w:val="24"/>
          <w:szCs w:val="24"/>
        </w:rPr>
        <w:t>Парамоновского</w:t>
      </w:r>
      <w:r w:rsidRPr="0023544E">
        <w:rPr>
          <w:i/>
          <w:sz w:val="24"/>
          <w:szCs w:val="24"/>
        </w:rPr>
        <w:t xml:space="preserve"> сельского поселения.</w:t>
      </w:r>
    </w:p>
    <w:p w:rsidR="00B143B8" w:rsidRPr="0023544E" w:rsidRDefault="00B143B8" w:rsidP="00B143B8">
      <w:pPr>
        <w:pStyle w:val="ConsPlusNormal"/>
        <w:widowControl/>
        <w:ind w:firstLine="0"/>
        <w:outlineLvl w:val="2"/>
        <w:rPr>
          <w:rFonts w:ascii="Times New Roman" w:hAnsi="Times New Roman" w:cs="Times New Roman"/>
          <w:b/>
          <w:sz w:val="24"/>
          <w:szCs w:val="24"/>
        </w:rPr>
      </w:pPr>
      <w:r w:rsidRPr="0023544E">
        <w:rPr>
          <w:rFonts w:ascii="Times New Roman" w:hAnsi="Times New Roman" w:cs="Times New Roman"/>
          <w:b/>
          <w:sz w:val="24"/>
          <w:szCs w:val="24"/>
        </w:rPr>
        <w:t xml:space="preserve">                                                  </w:t>
      </w:r>
    </w:p>
    <w:p w:rsidR="00B143B8" w:rsidRPr="0023544E" w:rsidRDefault="00B143B8" w:rsidP="00B143B8">
      <w:pPr>
        <w:pStyle w:val="ConsPlusNormal"/>
        <w:widowControl/>
        <w:ind w:firstLine="0"/>
        <w:jc w:val="center"/>
        <w:outlineLvl w:val="2"/>
        <w:rPr>
          <w:rFonts w:ascii="Times New Roman" w:hAnsi="Times New Roman" w:cs="Times New Roman"/>
          <w:b/>
          <w:sz w:val="24"/>
          <w:szCs w:val="24"/>
        </w:rPr>
      </w:pPr>
      <w:r w:rsidRPr="0023544E">
        <w:rPr>
          <w:rFonts w:ascii="Times New Roman" w:hAnsi="Times New Roman" w:cs="Times New Roman"/>
          <w:b/>
          <w:sz w:val="24"/>
          <w:szCs w:val="24"/>
        </w:rPr>
        <w:t>2. Порядок премирования по итогам работы за месяц</w:t>
      </w:r>
    </w:p>
    <w:p w:rsidR="00B143B8" w:rsidRPr="0023544E" w:rsidRDefault="00B143B8" w:rsidP="00B143B8">
      <w:pPr>
        <w:pStyle w:val="ConsPlusNormal"/>
        <w:widowControl/>
        <w:ind w:firstLine="540"/>
        <w:jc w:val="both"/>
        <w:rPr>
          <w:rFonts w:ascii="Times New Roman" w:hAnsi="Times New Roman" w:cs="Times New Roman"/>
          <w:sz w:val="24"/>
          <w:szCs w:val="24"/>
        </w:rPr>
      </w:pPr>
      <w:r w:rsidRPr="0023544E">
        <w:rPr>
          <w:rFonts w:ascii="Times New Roman" w:hAnsi="Times New Roman" w:cs="Times New Roman"/>
          <w:sz w:val="24"/>
          <w:szCs w:val="24"/>
        </w:rPr>
        <w:t xml:space="preserve">2.1. Премия за своевременное и качественное выполнение должностных обязанностей по итогам работы за месяц выплачивается техническим работникам  и обслуживающему персоналу в </w:t>
      </w:r>
      <w:proofErr w:type="gramStart"/>
      <w:r w:rsidRPr="0023544E">
        <w:rPr>
          <w:rFonts w:ascii="Times New Roman" w:hAnsi="Times New Roman" w:cs="Times New Roman"/>
          <w:sz w:val="24"/>
          <w:szCs w:val="24"/>
        </w:rPr>
        <w:t>целях</w:t>
      </w:r>
      <w:proofErr w:type="gramEnd"/>
      <w:r w:rsidRPr="0023544E">
        <w:rPr>
          <w:rFonts w:ascii="Times New Roman" w:hAnsi="Times New Roman" w:cs="Times New Roman"/>
          <w:sz w:val="24"/>
          <w:szCs w:val="24"/>
        </w:rPr>
        <w:t xml:space="preserve"> усиления их материальной заинтересованности в своевременном и добросовестном исполнении должностных обязанностей и повышения уровня ответственности за порученную работу.</w:t>
      </w:r>
    </w:p>
    <w:p w:rsidR="00B143B8" w:rsidRPr="0023544E" w:rsidRDefault="00B143B8" w:rsidP="00B143B8">
      <w:pPr>
        <w:pStyle w:val="ConsPlusNormal"/>
        <w:widowControl/>
        <w:ind w:firstLine="540"/>
        <w:jc w:val="both"/>
        <w:rPr>
          <w:rFonts w:ascii="Times New Roman" w:hAnsi="Times New Roman" w:cs="Times New Roman"/>
          <w:sz w:val="24"/>
          <w:szCs w:val="24"/>
        </w:rPr>
      </w:pPr>
      <w:r w:rsidRPr="0023544E">
        <w:rPr>
          <w:rFonts w:ascii="Times New Roman" w:hAnsi="Times New Roman" w:cs="Times New Roman"/>
          <w:sz w:val="24"/>
          <w:szCs w:val="24"/>
        </w:rPr>
        <w:t xml:space="preserve">2.2. Ежемесячная премия начисляется исходя из должностного оклада, ставки заработной палаты без учета доплат и надбавок и выплачивается на основании распоряжения Главы </w:t>
      </w:r>
      <w:r>
        <w:rPr>
          <w:sz w:val="24"/>
          <w:szCs w:val="24"/>
        </w:rPr>
        <w:t>Парамоновского</w:t>
      </w:r>
      <w:r w:rsidRPr="0023544E">
        <w:rPr>
          <w:rFonts w:ascii="Times New Roman" w:hAnsi="Times New Roman" w:cs="Times New Roman"/>
          <w:sz w:val="24"/>
          <w:szCs w:val="24"/>
        </w:rPr>
        <w:t xml:space="preserve"> сельского поселения не позднее месяца следующего за </w:t>
      </w:r>
      <w:proofErr w:type="gramStart"/>
      <w:r w:rsidRPr="0023544E">
        <w:rPr>
          <w:rFonts w:ascii="Times New Roman" w:hAnsi="Times New Roman" w:cs="Times New Roman"/>
          <w:sz w:val="24"/>
          <w:szCs w:val="24"/>
        </w:rPr>
        <w:t>отчетным</w:t>
      </w:r>
      <w:proofErr w:type="gramEnd"/>
      <w:r w:rsidRPr="0023544E">
        <w:rPr>
          <w:rFonts w:ascii="Times New Roman" w:hAnsi="Times New Roman" w:cs="Times New Roman"/>
          <w:sz w:val="24"/>
          <w:szCs w:val="24"/>
        </w:rPr>
        <w:t>.</w:t>
      </w:r>
    </w:p>
    <w:p w:rsidR="00B143B8" w:rsidRPr="0023544E" w:rsidRDefault="00B143B8" w:rsidP="00B143B8">
      <w:pPr>
        <w:autoSpaceDE w:val="0"/>
        <w:autoSpaceDN w:val="0"/>
        <w:adjustRightInd w:val="0"/>
        <w:ind w:firstLine="540"/>
        <w:jc w:val="both"/>
      </w:pPr>
      <w:r w:rsidRPr="0023544E">
        <w:t xml:space="preserve">2.3. Ежемесячные премии выплачиваются в </w:t>
      </w:r>
      <w:proofErr w:type="gramStart"/>
      <w:r w:rsidRPr="0023544E">
        <w:t>размере</w:t>
      </w:r>
      <w:proofErr w:type="gramEnd"/>
      <w:r w:rsidRPr="0023544E">
        <w:t>, пропорциональном фактически отработанному времени.</w:t>
      </w:r>
    </w:p>
    <w:p w:rsidR="00B143B8" w:rsidRPr="0023544E" w:rsidRDefault="00B143B8" w:rsidP="00B143B8">
      <w:pPr>
        <w:autoSpaceDE w:val="0"/>
        <w:autoSpaceDN w:val="0"/>
        <w:adjustRightInd w:val="0"/>
        <w:ind w:firstLine="540"/>
        <w:jc w:val="both"/>
        <w:rPr>
          <w:b/>
        </w:rPr>
      </w:pPr>
    </w:p>
    <w:p w:rsidR="00B143B8" w:rsidRPr="0023544E" w:rsidRDefault="00B143B8" w:rsidP="00B143B8">
      <w:pPr>
        <w:pStyle w:val="ConsPlusNormal"/>
        <w:widowControl/>
        <w:ind w:firstLine="0"/>
        <w:jc w:val="center"/>
        <w:outlineLvl w:val="2"/>
        <w:rPr>
          <w:rFonts w:ascii="Times New Roman" w:hAnsi="Times New Roman" w:cs="Times New Roman"/>
          <w:b/>
          <w:sz w:val="24"/>
          <w:szCs w:val="24"/>
        </w:rPr>
      </w:pPr>
      <w:r w:rsidRPr="0023544E">
        <w:rPr>
          <w:rFonts w:ascii="Times New Roman" w:hAnsi="Times New Roman" w:cs="Times New Roman"/>
          <w:b/>
          <w:sz w:val="24"/>
          <w:szCs w:val="24"/>
        </w:rPr>
        <w:t xml:space="preserve">3. Порядок премирования </w:t>
      </w:r>
    </w:p>
    <w:p w:rsidR="00B143B8" w:rsidRPr="0023544E" w:rsidRDefault="00B143B8" w:rsidP="00B143B8">
      <w:pPr>
        <w:pStyle w:val="ConsPlusNormal"/>
        <w:widowControl/>
        <w:ind w:firstLine="0"/>
        <w:jc w:val="center"/>
        <w:rPr>
          <w:rFonts w:ascii="Times New Roman" w:hAnsi="Times New Roman" w:cs="Times New Roman"/>
          <w:b/>
          <w:sz w:val="24"/>
          <w:szCs w:val="24"/>
        </w:rPr>
      </w:pPr>
      <w:r w:rsidRPr="0023544E">
        <w:rPr>
          <w:rFonts w:ascii="Times New Roman" w:hAnsi="Times New Roman" w:cs="Times New Roman"/>
          <w:b/>
          <w:sz w:val="24"/>
          <w:szCs w:val="24"/>
        </w:rPr>
        <w:t>по результатам  работы за календарный год</w:t>
      </w:r>
    </w:p>
    <w:p w:rsidR="00B143B8" w:rsidRPr="0023544E" w:rsidRDefault="00B143B8" w:rsidP="00B143B8">
      <w:pPr>
        <w:pStyle w:val="ConsPlusNormal"/>
        <w:widowControl/>
        <w:ind w:firstLine="540"/>
        <w:jc w:val="both"/>
        <w:rPr>
          <w:rFonts w:ascii="Times New Roman" w:hAnsi="Times New Roman" w:cs="Times New Roman"/>
          <w:sz w:val="24"/>
          <w:szCs w:val="24"/>
        </w:rPr>
      </w:pPr>
      <w:r w:rsidRPr="0023544E">
        <w:rPr>
          <w:rFonts w:ascii="Times New Roman" w:hAnsi="Times New Roman" w:cs="Times New Roman"/>
          <w:sz w:val="24"/>
          <w:szCs w:val="24"/>
        </w:rPr>
        <w:t xml:space="preserve">3.1. </w:t>
      </w:r>
      <w:proofErr w:type="gramStart"/>
      <w:r w:rsidRPr="0023544E">
        <w:rPr>
          <w:rFonts w:ascii="Times New Roman" w:hAnsi="Times New Roman" w:cs="Times New Roman"/>
          <w:sz w:val="24"/>
          <w:szCs w:val="24"/>
        </w:rPr>
        <w:t xml:space="preserve">Премия за своевременное и качественное выполнение должностных обязанностей по результатам календарного года  выплачивается в целях усиления материальной заинтересованности в своевременном и добросовестном исполнении должностных обязанностей и </w:t>
      </w:r>
      <w:r w:rsidRPr="0023544E">
        <w:rPr>
          <w:rFonts w:ascii="Times New Roman" w:hAnsi="Times New Roman" w:cs="Times New Roman"/>
          <w:sz w:val="24"/>
          <w:szCs w:val="24"/>
        </w:rPr>
        <w:lastRenderedPageBreak/>
        <w:t>повышения уровня ответственности за порученный участок работы по результатам работы за год в размере  двух должностных окладов в год.</w:t>
      </w:r>
      <w:proofErr w:type="gramEnd"/>
    </w:p>
    <w:p w:rsidR="00B143B8" w:rsidRPr="0023544E" w:rsidRDefault="00B143B8" w:rsidP="00B143B8">
      <w:pPr>
        <w:pStyle w:val="ConsPlusNormal"/>
        <w:widowControl/>
        <w:ind w:firstLine="540"/>
        <w:jc w:val="both"/>
        <w:rPr>
          <w:rFonts w:ascii="Times New Roman" w:hAnsi="Times New Roman" w:cs="Times New Roman"/>
          <w:b/>
          <w:sz w:val="24"/>
          <w:szCs w:val="24"/>
        </w:rPr>
      </w:pPr>
      <w:r w:rsidRPr="0023544E">
        <w:rPr>
          <w:rFonts w:ascii="Times New Roman" w:hAnsi="Times New Roman" w:cs="Times New Roman"/>
          <w:sz w:val="24"/>
          <w:szCs w:val="24"/>
        </w:rPr>
        <w:t xml:space="preserve">3.2. Право на годовую премию имеют технические </w:t>
      </w:r>
      <w:proofErr w:type="gramStart"/>
      <w:r w:rsidRPr="0023544E">
        <w:rPr>
          <w:rFonts w:ascii="Times New Roman" w:hAnsi="Times New Roman" w:cs="Times New Roman"/>
          <w:sz w:val="24"/>
          <w:szCs w:val="24"/>
        </w:rPr>
        <w:t>работники</w:t>
      </w:r>
      <w:proofErr w:type="gramEnd"/>
      <w:r w:rsidRPr="0023544E">
        <w:rPr>
          <w:rFonts w:ascii="Times New Roman" w:hAnsi="Times New Roman" w:cs="Times New Roman"/>
          <w:sz w:val="24"/>
          <w:szCs w:val="24"/>
        </w:rPr>
        <w:t xml:space="preserve"> проработавшие полный календарный год и состоящие на 31 декабря в списочном составе  Администрации </w:t>
      </w:r>
      <w:r>
        <w:rPr>
          <w:rFonts w:ascii="Times New Roman" w:hAnsi="Times New Roman" w:cs="Times New Roman"/>
          <w:sz w:val="24"/>
          <w:szCs w:val="24"/>
        </w:rPr>
        <w:t>Парамоновского</w:t>
      </w:r>
      <w:r w:rsidRPr="00313F50">
        <w:rPr>
          <w:rFonts w:ascii="Times New Roman" w:hAnsi="Times New Roman" w:cs="Times New Roman"/>
          <w:sz w:val="24"/>
          <w:szCs w:val="24"/>
        </w:rPr>
        <w:t xml:space="preserve"> </w:t>
      </w:r>
      <w:r w:rsidRPr="0023544E">
        <w:rPr>
          <w:rFonts w:ascii="Times New Roman" w:hAnsi="Times New Roman" w:cs="Times New Roman"/>
          <w:sz w:val="24"/>
          <w:szCs w:val="24"/>
        </w:rPr>
        <w:t>сельского поселения, в соответствии с перечнем должностей.</w:t>
      </w:r>
      <w:r w:rsidRPr="0023544E">
        <w:rPr>
          <w:rFonts w:ascii="Times New Roman" w:hAnsi="Times New Roman" w:cs="Times New Roman"/>
          <w:b/>
          <w:sz w:val="24"/>
          <w:szCs w:val="24"/>
        </w:rPr>
        <w:t xml:space="preserve"> </w:t>
      </w:r>
    </w:p>
    <w:p w:rsidR="00B143B8" w:rsidRPr="0023544E" w:rsidRDefault="00B143B8" w:rsidP="00B143B8">
      <w:pPr>
        <w:pStyle w:val="ConsPlusNormal"/>
        <w:widowControl/>
        <w:ind w:firstLine="540"/>
        <w:jc w:val="both"/>
        <w:rPr>
          <w:rFonts w:ascii="Times New Roman" w:hAnsi="Times New Roman" w:cs="Times New Roman"/>
          <w:sz w:val="24"/>
          <w:szCs w:val="24"/>
        </w:rPr>
      </w:pPr>
      <w:r w:rsidRPr="0023544E">
        <w:rPr>
          <w:rFonts w:ascii="Times New Roman" w:hAnsi="Times New Roman" w:cs="Times New Roman"/>
          <w:sz w:val="24"/>
          <w:szCs w:val="24"/>
        </w:rPr>
        <w:t xml:space="preserve">3.3. Право на премию по результатам работы за год имеют также лица, проработавшие не менее шести месяцев и состоящие на 31 декабря в списочном составе Администрации </w:t>
      </w:r>
      <w:r>
        <w:rPr>
          <w:rFonts w:ascii="Times New Roman" w:hAnsi="Times New Roman" w:cs="Times New Roman"/>
          <w:sz w:val="24"/>
          <w:szCs w:val="24"/>
        </w:rPr>
        <w:t>Парамоновского</w:t>
      </w:r>
      <w:r w:rsidRPr="0023544E">
        <w:rPr>
          <w:rFonts w:ascii="Times New Roman" w:hAnsi="Times New Roman" w:cs="Times New Roman"/>
          <w:sz w:val="24"/>
          <w:szCs w:val="24"/>
        </w:rPr>
        <w:t xml:space="preserve"> сельского поселения. Годовая премия начисляется пропорционально отработанному времени.</w:t>
      </w:r>
    </w:p>
    <w:p w:rsidR="00B143B8" w:rsidRPr="0023544E" w:rsidRDefault="00B143B8" w:rsidP="00B143B8">
      <w:pPr>
        <w:pStyle w:val="20"/>
        <w:ind w:firstLine="0"/>
        <w:rPr>
          <w:i/>
          <w:sz w:val="24"/>
          <w:szCs w:val="24"/>
        </w:rPr>
      </w:pPr>
      <w:r w:rsidRPr="0023544E">
        <w:rPr>
          <w:i/>
          <w:sz w:val="24"/>
          <w:szCs w:val="24"/>
        </w:rPr>
        <w:t xml:space="preserve">         3.4 Премирование технических работников осуществляется на основании распоряжения Главы  </w:t>
      </w:r>
      <w:r>
        <w:rPr>
          <w:i/>
          <w:sz w:val="24"/>
          <w:szCs w:val="24"/>
        </w:rPr>
        <w:t>Парамоновского</w:t>
      </w:r>
      <w:r w:rsidRPr="0023544E">
        <w:rPr>
          <w:i/>
          <w:sz w:val="24"/>
          <w:szCs w:val="24"/>
        </w:rPr>
        <w:t xml:space="preserve"> сельского поселения.</w:t>
      </w:r>
    </w:p>
    <w:p w:rsidR="00B143B8" w:rsidRPr="0023544E" w:rsidRDefault="00B143B8" w:rsidP="00B143B8">
      <w:pPr>
        <w:pStyle w:val="20"/>
        <w:ind w:firstLine="0"/>
        <w:rPr>
          <w:sz w:val="24"/>
          <w:szCs w:val="24"/>
        </w:rPr>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jc w:val="right"/>
        <w:outlineLvl w:val="1"/>
      </w:pPr>
    </w:p>
    <w:p w:rsidR="00B143B8" w:rsidRDefault="00B143B8" w:rsidP="00B143B8">
      <w:pPr>
        <w:autoSpaceDE w:val="0"/>
        <w:autoSpaceDN w:val="0"/>
        <w:adjustRightInd w:val="0"/>
        <w:jc w:val="right"/>
        <w:outlineLvl w:val="1"/>
      </w:pPr>
    </w:p>
    <w:p w:rsidR="00B143B8" w:rsidRDefault="00B143B8" w:rsidP="00B143B8">
      <w:pPr>
        <w:autoSpaceDE w:val="0"/>
        <w:autoSpaceDN w:val="0"/>
        <w:adjustRightInd w:val="0"/>
        <w:jc w:val="right"/>
        <w:outlineLvl w:val="1"/>
      </w:pPr>
    </w:p>
    <w:p w:rsidR="00B143B8" w:rsidRDefault="00B143B8" w:rsidP="00B143B8">
      <w:pPr>
        <w:autoSpaceDE w:val="0"/>
        <w:autoSpaceDN w:val="0"/>
        <w:adjustRightInd w:val="0"/>
        <w:jc w:val="right"/>
        <w:outlineLvl w:val="1"/>
      </w:pPr>
    </w:p>
    <w:p w:rsidR="00B143B8" w:rsidRDefault="00B143B8" w:rsidP="00B143B8">
      <w:pPr>
        <w:autoSpaceDE w:val="0"/>
        <w:autoSpaceDN w:val="0"/>
        <w:adjustRightInd w:val="0"/>
        <w:jc w:val="right"/>
        <w:outlineLvl w:val="1"/>
      </w:pPr>
    </w:p>
    <w:tbl>
      <w:tblPr>
        <w:tblW w:w="10188" w:type="dxa"/>
        <w:tblLook w:val="01E0"/>
      </w:tblPr>
      <w:tblGrid>
        <w:gridCol w:w="6048"/>
        <w:gridCol w:w="4140"/>
      </w:tblGrid>
      <w:tr w:rsidR="00B143B8" w:rsidRPr="0023544E" w:rsidTr="00065F3D">
        <w:trPr>
          <w:trHeight w:val="740"/>
        </w:trPr>
        <w:tc>
          <w:tcPr>
            <w:tcW w:w="6048" w:type="dxa"/>
          </w:tcPr>
          <w:p w:rsidR="00B143B8" w:rsidRPr="00A25341" w:rsidRDefault="00B143B8" w:rsidP="00065F3D">
            <w:pPr>
              <w:pStyle w:val="ConsPlusNormal"/>
              <w:widowControl/>
              <w:ind w:firstLine="0"/>
              <w:jc w:val="right"/>
              <w:outlineLvl w:val="0"/>
              <w:rPr>
                <w:rFonts w:ascii="Times New Roman" w:hAnsi="Times New Roman" w:cs="Times New Roman"/>
                <w:sz w:val="24"/>
                <w:szCs w:val="24"/>
              </w:rPr>
            </w:pPr>
          </w:p>
          <w:p w:rsidR="00B143B8" w:rsidRPr="00A25341" w:rsidRDefault="00B143B8" w:rsidP="00065F3D">
            <w:pPr>
              <w:pStyle w:val="ConsPlusNormal"/>
              <w:widowControl/>
              <w:ind w:firstLine="0"/>
              <w:jc w:val="right"/>
              <w:outlineLvl w:val="0"/>
              <w:rPr>
                <w:rFonts w:ascii="Times New Roman" w:hAnsi="Times New Roman" w:cs="Times New Roman"/>
                <w:sz w:val="24"/>
                <w:szCs w:val="24"/>
              </w:rPr>
            </w:pPr>
          </w:p>
          <w:p w:rsidR="00B143B8" w:rsidRPr="00A25341" w:rsidRDefault="00B143B8" w:rsidP="00065F3D">
            <w:pPr>
              <w:pStyle w:val="ConsPlusNormal"/>
              <w:widowControl/>
              <w:ind w:firstLine="0"/>
              <w:jc w:val="right"/>
              <w:outlineLvl w:val="0"/>
              <w:rPr>
                <w:rFonts w:ascii="Times New Roman" w:hAnsi="Times New Roman" w:cs="Times New Roman"/>
                <w:sz w:val="24"/>
                <w:szCs w:val="24"/>
              </w:rPr>
            </w:pPr>
          </w:p>
          <w:p w:rsidR="00B143B8" w:rsidRPr="00A25341" w:rsidRDefault="00B143B8" w:rsidP="00065F3D">
            <w:pPr>
              <w:pStyle w:val="ConsPlusNormal"/>
              <w:widowControl/>
              <w:ind w:firstLine="0"/>
              <w:jc w:val="right"/>
              <w:outlineLvl w:val="0"/>
              <w:rPr>
                <w:rFonts w:ascii="Times New Roman" w:hAnsi="Times New Roman" w:cs="Times New Roman"/>
                <w:sz w:val="24"/>
                <w:szCs w:val="24"/>
              </w:rPr>
            </w:pPr>
          </w:p>
          <w:p w:rsidR="00B143B8" w:rsidRPr="00A25341" w:rsidRDefault="00B143B8" w:rsidP="00065F3D">
            <w:pPr>
              <w:pStyle w:val="ConsPlusNormal"/>
              <w:widowControl/>
              <w:ind w:firstLine="0"/>
              <w:jc w:val="right"/>
              <w:outlineLvl w:val="0"/>
              <w:rPr>
                <w:rFonts w:ascii="Times New Roman" w:hAnsi="Times New Roman" w:cs="Times New Roman"/>
                <w:sz w:val="24"/>
                <w:szCs w:val="24"/>
              </w:rPr>
            </w:pPr>
          </w:p>
          <w:p w:rsidR="00B143B8" w:rsidRPr="00A25341" w:rsidRDefault="00B143B8" w:rsidP="00065F3D">
            <w:pPr>
              <w:pStyle w:val="ConsPlusNormal"/>
              <w:widowControl/>
              <w:ind w:firstLine="0"/>
              <w:jc w:val="right"/>
              <w:outlineLvl w:val="0"/>
              <w:rPr>
                <w:rFonts w:ascii="Times New Roman" w:hAnsi="Times New Roman" w:cs="Times New Roman"/>
                <w:sz w:val="24"/>
                <w:szCs w:val="24"/>
              </w:rPr>
            </w:pPr>
          </w:p>
        </w:tc>
        <w:tc>
          <w:tcPr>
            <w:tcW w:w="4140" w:type="dxa"/>
          </w:tcPr>
          <w:p w:rsidR="00B143B8" w:rsidRPr="00A25341" w:rsidRDefault="00B143B8" w:rsidP="00065F3D">
            <w:pPr>
              <w:widowControl w:val="0"/>
              <w:autoSpaceDE w:val="0"/>
              <w:autoSpaceDN w:val="0"/>
              <w:adjustRightInd w:val="0"/>
              <w:rPr>
                <w:sz w:val="20"/>
                <w:szCs w:val="20"/>
              </w:rPr>
            </w:pPr>
            <w:r w:rsidRPr="00A25341">
              <w:rPr>
                <w:sz w:val="20"/>
                <w:szCs w:val="20"/>
              </w:rPr>
              <w:t>Приложение 6</w:t>
            </w:r>
          </w:p>
          <w:p w:rsidR="00B143B8" w:rsidRPr="0023544E" w:rsidRDefault="00B143B8" w:rsidP="00065F3D">
            <w:pPr>
              <w:widowControl w:val="0"/>
              <w:autoSpaceDE w:val="0"/>
              <w:autoSpaceDN w:val="0"/>
              <w:adjustRightInd w:val="0"/>
            </w:pPr>
            <w:r w:rsidRPr="00A25341">
              <w:rPr>
                <w:sz w:val="20"/>
                <w:szCs w:val="20"/>
              </w:rPr>
              <w:t xml:space="preserve">к Положению «Об оплате труда работников осуществляющих техническое обеспечение деятельности Администрации </w:t>
            </w:r>
            <w:r>
              <w:rPr>
                <w:sz w:val="20"/>
                <w:szCs w:val="20"/>
              </w:rPr>
              <w:t>Парамоновского</w:t>
            </w:r>
            <w:r w:rsidRPr="00A25341">
              <w:rPr>
                <w:sz w:val="20"/>
                <w:szCs w:val="20"/>
              </w:rPr>
              <w:t xml:space="preserve"> сельского поселения и обслуживающего персонала Администрации </w:t>
            </w:r>
            <w:r>
              <w:rPr>
                <w:sz w:val="20"/>
                <w:szCs w:val="20"/>
              </w:rPr>
              <w:t>Парамоновского</w:t>
            </w:r>
            <w:r w:rsidRPr="00A25341">
              <w:rPr>
                <w:sz w:val="20"/>
                <w:szCs w:val="20"/>
              </w:rPr>
              <w:t xml:space="preserve"> сельского поселения»</w:t>
            </w:r>
            <w:r w:rsidRPr="0023544E">
              <w:t xml:space="preserve"> </w:t>
            </w:r>
          </w:p>
        </w:tc>
      </w:tr>
    </w:tbl>
    <w:p w:rsidR="00B143B8" w:rsidRPr="0023544E" w:rsidRDefault="00B143B8" w:rsidP="00B143B8">
      <w:pPr>
        <w:autoSpaceDE w:val="0"/>
        <w:autoSpaceDN w:val="0"/>
        <w:adjustRightInd w:val="0"/>
        <w:jc w:val="right"/>
        <w:outlineLvl w:val="1"/>
      </w:pPr>
    </w:p>
    <w:p w:rsidR="00B143B8" w:rsidRPr="0023544E" w:rsidRDefault="00B143B8" w:rsidP="00B143B8">
      <w:pPr>
        <w:autoSpaceDE w:val="0"/>
        <w:autoSpaceDN w:val="0"/>
        <w:adjustRightInd w:val="0"/>
        <w:ind w:firstLine="540"/>
        <w:jc w:val="center"/>
      </w:pPr>
      <w:r w:rsidRPr="0023544E">
        <w:t>Порядок</w:t>
      </w:r>
    </w:p>
    <w:p w:rsidR="00B143B8" w:rsidRPr="0023544E" w:rsidRDefault="00B143B8" w:rsidP="00B143B8">
      <w:pPr>
        <w:autoSpaceDE w:val="0"/>
        <w:autoSpaceDN w:val="0"/>
        <w:adjustRightInd w:val="0"/>
        <w:ind w:firstLine="540"/>
        <w:jc w:val="center"/>
      </w:pPr>
      <w:r w:rsidRPr="0023544E">
        <w:t xml:space="preserve"> выплаты материальной помощи работникам, </w:t>
      </w:r>
    </w:p>
    <w:p w:rsidR="00B143B8" w:rsidRPr="0023544E" w:rsidRDefault="00B143B8" w:rsidP="00B143B8">
      <w:pPr>
        <w:autoSpaceDE w:val="0"/>
        <w:autoSpaceDN w:val="0"/>
        <w:adjustRightInd w:val="0"/>
        <w:ind w:firstLine="540"/>
        <w:jc w:val="center"/>
      </w:pPr>
      <w:r w:rsidRPr="0023544E">
        <w:t xml:space="preserve">не </w:t>
      </w:r>
      <w:proofErr w:type="gramStart"/>
      <w:r w:rsidRPr="0023544E">
        <w:t>замещающих</w:t>
      </w:r>
      <w:proofErr w:type="gramEnd"/>
      <w:r w:rsidRPr="0023544E">
        <w:t xml:space="preserve"> должности муниципальной службы и не являющихся муниципальными служащими и осуществляющих техническое обеспечение деятельности Администрации </w:t>
      </w:r>
      <w:r>
        <w:t>Парамоновского</w:t>
      </w:r>
      <w:r w:rsidRPr="0023544E">
        <w:t xml:space="preserve"> сельского поселения</w:t>
      </w:r>
    </w:p>
    <w:p w:rsidR="00B143B8" w:rsidRPr="0023544E" w:rsidRDefault="00B143B8" w:rsidP="00B143B8">
      <w:pPr>
        <w:autoSpaceDE w:val="0"/>
        <w:autoSpaceDN w:val="0"/>
        <w:adjustRightInd w:val="0"/>
        <w:jc w:val="center"/>
        <w:outlineLvl w:val="2"/>
      </w:pPr>
    </w:p>
    <w:p w:rsidR="00B143B8" w:rsidRPr="0023544E" w:rsidRDefault="00B143B8" w:rsidP="00B143B8">
      <w:pPr>
        <w:autoSpaceDE w:val="0"/>
        <w:autoSpaceDN w:val="0"/>
        <w:adjustRightInd w:val="0"/>
        <w:jc w:val="center"/>
        <w:outlineLvl w:val="2"/>
      </w:pPr>
      <w:r w:rsidRPr="0023544E">
        <w:t>1. Общие положения</w:t>
      </w:r>
    </w:p>
    <w:p w:rsidR="00B143B8" w:rsidRPr="0023544E" w:rsidRDefault="00B143B8" w:rsidP="00B143B8">
      <w:pPr>
        <w:autoSpaceDE w:val="0"/>
        <w:autoSpaceDN w:val="0"/>
        <w:adjustRightInd w:val="0"/>
        <w:jc w:val="both"/>
      </w:pPr>
    </w:p>
    <w:p w:rsidR="00B143B8" w:rsidRPr="0023544E" w:rsidRDefault="00B143B8" w:rsidP="00B143B8">
      <w:pPr>
        <w:autoSpaceDE w:val="0"/>
        <w:autoSpaceDN w:val="0"/>
        <w:adjustRightInd w:val="0"/>
        <w:ind w:firstLine="540"/>
        <w:jc w:val="both"/>
      </w:pPr>
      <w:r w:rsidRPr="0023544E">
        <w:t xml:space="preserve">1.1. </w:t>
      </w:r>
      <w:proofErr w:type="gramStart"/>
      <w:r w:rsidRPr="0023544E">
        <w:t xml:space="preserve">Настоящее Положение о порядке выплаты материальной помощи работникам, не замещающим должности муниципальной службы и не являющимся муниципальными служащими и осуществляющим техническое обеспечение деятельности Администрации </w:t>
      </w:r>
      <w:r>
        <w:t>Парамоновского</w:t>
      </w:r>
      <w:r w:rsidRPr="00313F50">
        <w:t xml:space="preserve"> </w:t>
      </w:r>
      <w:r w:rsidRPr="0023544E">
        <w:t xml:space="preserve">сельского поселения, определяет условия и порядок выплаты материальной помощи работникам, не замещающим должности муниципальной службы и не являющимся муниципальными служащими и осуществляющим техническое обеспечение деятельности Администрации </w:t>
      </w:r>
      <w:r>
        <w:t>Парамоновского</w:t>
      </w:r>
      <w:r w:rsidRPr="0023544E">
        <w:t xml:space="preserve"> сельского поселения (далее по тексту - технический персонал).</w:t>
      </w:r>
      <w:proofErr w:type="gramEnd"/>
    </w:p>
    <w:p w:rsidR="00B143B8" w:rsidRPr="0023544E" w:rsidRDefault="00B143B8" w:rsidP="00B143B8">
      <w:pPr>
        <w:autoSpaceDE w:val="0"/>
        <w:autoSpaceDN w:val="0"/>
        <w:adjustRightInd w:val="0"/>
        <w:ind w:firstLine="540"/>
        <w:jc w:val="both"/>
      </w:pPr>
    </w:p>
    <w:p w:rsidR="00B143B8" w:rsidRPr="0023544E" w:rsidRDefault="00B143B8" w:rsidP="00B143B8">
      <w:pPr>
        <w:autoSpaceDE w:val="0"/>
        <w:autoSpaceDN w:val="0"/>
        <w:adjustRightInd w:val="0"/>
        <w:jc w:val="center"/>
        <w:outlineLvl w:val="2"/>
      </w:pPr>
      <w:r w:rsidRPr="0023544E">
        <w:t>2. Порядок выплаты ежеквартальной материальной помощи</w:t>
      </w:r>
    </w:p>
    <w:p w:rsidR="00B143B8" w:rsidRPr="0023544E" w:rsidRDefault="00B143B8" w:rsidP="00B143B8">
      <w:pPr>
        <w:autoSpaceDE w:val="0"/>
        <w:autoSpaceDN w:val="0"/>
        <w:adjustRightInd w:val="0"/>
        <w:ind w:firstLine="540"/>
        <w:jc w:val="both"/>
      </w:pPr>
    </w:p>
    <w:p w:rsidR="00B143B8" w:rsidRPr="0023544E" w:rsidRDefault="00B143B8" w:rsidP="00B143B8">
      <w:pPr>
        <w:autoSpaceDE w:val="0"/>
        <w:autoSpaceDN w:val="0"/>
        <w:adjustRightInd w:val="0"/>
        <w:ind w:firstLine="540"/>
        <w:jc w:val="both"/>
      </w:pPr>
      <w:r w:rsidRPr="0023544E">
        <w:t>2.1. Выплата ежеквартальной материальной помощи работникам из числа технического персонала производится ежеквартально в размере пятидесяти процентов должностного оклада. Материальная помощь начисляется и выплачивается одновременно с заработной платой за последний месяц квартала.</w:t>
      </w:r>
    </w:p>
    <w:p w:rsidR="00B143B8" w:rsidRPr="0023544E" w:rsidRDefault="00B143B8" w:rsidP="00B143B8">
      <w:pPr>
        <w:autoSpaceDE w:val="0"/>
        <w:autoSpaceDN w:val="0"/>
        <w:adjustRightInd w:val="0"/>
        <w:ind w:firstLine="540"/>
        <w:jc w:val="both"/>
      </w:pPr>
      <w:r w:rsidRPr="0023544E">
        <w:t>2.2. Размер ежеквартальной материальной помощи работникам из числа технического персонала, работающим на условиях неполного рабочего дня, неполной рабочей недели, исчисляется из фактически получаемого должностного оклада за фактически отработанное время.</w:t>
      </w:r>
    </w:p>
    <w:p w:rsidR="00B143B8" w:rsidRPr="0023544E" w:rsidRDefault="00B143B8" w:rsidP="00B143B8">
      <w:pPr>
        <w:autoSpaceDE w:val="0"/>
        <w:autoSpaceDN w:val="0"/>
        <w:adjustRightInd w:val="0"/>
        <w:ind w:firstLine="540"/>
        <w:jc w:val="both"/>
      </w:pPr>
      <w:r w:rsidRPr="0023544E">
        <w:t xml:space="preserve">2.3. </w:t>
      </w:r>
      <w:proofErr w:type="gramStart"/>
      <w:r w:rsidRPr="0023544E">
        <w:t>Работникам из числа технического персонала, проработавшим неполный период, принятый в качестве расчетного для выплаты ежеквартальной материальной помощи, в связи с призывом на службу в Вооруженные силы, переводом на другую работу, поступлением в учебные заведения, окончанием срочного трудового договора, сокращением численности или штата, уходом на пенсию, уволенным по собственному желанию, а также лицам, поступившим на службу в расчетный период, выплата ежеквартальной</w:t>
      </w:r>
      <w:proofErr w:type="gramEnd"/>
      <w:r w:rsidRPr="0023544E">
        <w:t xml:space="preserve"> материальной помощи производится пропорционально отработанному времени.</w:t>
      </w:r>
    </w:p>
    <w:p w:rsidR="00B143B8" w:rsidRPr="0023544E" w:rsidRDefault="00B143B8" w:rsidP="00B143B8">
      <w:pPr>
        <w:autoSpaceDE w:val="0"/>
        <w:autoSpaceDN w:val="0"/>
        <w:adjustRightInd w:val="0"/>
        <w:ind w:firstLine="540"/>
        <w:jc w:val="both"/>
      </w:pPr>
      <w:r w:rsidRPr="0023544E">
        <w:t>2.4. Работникам из числа технического персонала на период ежегодных оплачиваемых отпусков, временной нетрудоспособности, исполнения государственных или общественных обязанностей, служебных командировок, дополнительных отпусков, связанных с обучением, при условии сохранения среднего заработка, исчисление ежеквартальной материальной помощи производится из фактически установленного должностного оклада на момент наступления указанных обстоятельств.</w:t>
      </w:r>
    </w:p>
    <w:p w:rsidR="00B143B8" w:rsidRPr="0023544E" w:rsidRDefault="00B143B8" w:rsidP="00B143B8">
      <w:pPr>
        <w:autoSpaceDE w:val="0"/>
        <w:autoSpaceDN w:val="0"/>
        <w:adjustRightInd w:val="0"/>
        <w:ind w:firstLine="540"/>
        <w:jc w:val="both"/>
      </w:pPr>
      <w:r w:rsidRPr="0023544E">
        <w:t xml:space="preserve">2.5. Работникам из числа технического персонала на период отпуска по уходу за ребенком в </w:t>
      </w:r>
      <w:proofErr w:type="gramStart"/>
      <w:r w:rsidRPr="0023544E">
        <w:t>возрасте</w:t>
      </w:r>
      <w:proofErr w:type="gramEnd"/>
      <w:r w:rsidRPr="0023544E">
        <w:t xml:space="preserve"> до трех лет исчисление ежеквартальной материальной помощи производится из фактически установленного должностного оклада на момент ухода в отпуск по уходу за ребенком.</w:t>
      </w:r>
    </w:p>
    <w:p w:rsidR="00B143B8" w:rsidRPr="0023544E" w:rsidRDefault="00B143B8" w:rsidP="00B143B8">
      <w:pPr>
        <w:autoSpaceDE w:val="0"/>
        <w:autoSpaceDN w:val="0"/>
        <w:adjustRightInd w:val="0"/>
        <w:ind w:firstLine="540"/>
        <w:jc w:val="both"/>
      </w:pPr>
      <w:r w:rsidRPr="0023544E">
        <w:t>2.6. Ежеквартальная материальная помощь не оказывается:</w:t>
      </w:r>
    </w:p>
    <w:p w:rsidR="00B143B8" w:rsidRPr="0023544E" w:rsidRDefault="00B143B8" w:rsidP="00B143B8">
      <w:pPr>
        <w:autoSpaceDE w:val="0"/>
        <w:autoSpaceDN w:val="0"/>
        <w:adjustRightInd w:val="0"/>
        <w:ind w:firstLine="540"/>
        <w:jc w:val="both"/>
      </w:pPr>
      <w:r w:rsidRPr="0023544E">
        <w:t>- работникам из числа технического персонала, заключившим срочный трудовой договор на выполнение временных работ (сроком до двух месяцев);</w:t>
      </w:r>
    </w:p>
    <w:p w:rsidR="00B143B8" w:rsidRPr="0023544E" w:rsidRDefault="00B143B8" w:rsidP="00B143B8">
      <w:pPr>
        <w:autoSpaceDE w:val="0"/>
        <w:autoSpaceDN w:val="0"/>
        <w:adjustRightInd w:val="0"/>
        <w:ind w:firstLine="540"/>
        <w:jc w:val="both"/>
      </w:pPr>
      <w:r w:rsidRPr="0023544E">
        <w:t>- лицам, работающим по совместительству;</w:t>
      </w:r>
    </w:p>
    <w:p w:rsidR="00B143B8" w:rsidRPr="0023544E" w:rsidRDefault="00B143B8" w:rsidP="00B143B8">
      <w:pPr>
        <w:autoSpaceDE w:val="0"/>
        <w:autoSpaceDN w:val="0"/>
        <w:adjustRightInd w:val="0"/>
        <w:ind w:firstLine="540"/>
        <w:jc w:val="both"/>
      </w:pPr>
      <w:r w:rsidRPr="0023544E">
        <w:lastRenderedPageBreak/>
        <w:t>- в период предоставления работникам из числа технического персонала отпусков без сохранения заработной платы.</w:t>
      </w:r>
    </w:p>
    <w:p w:rsidR="00B143B8" w:rsidRPr="0023544E" w:rsidRDefault="00B143B8" w:rsidP="00B143B8">
      <w:pPr>
        <w:autoSpaceDE w:val="0"/>
        <w:autoSpaceDN w:val="0"/>
        <w:adjustRightInd w:val="0"/>
        <w:ind w:firstLine="540"/>
        <w:jc w:val="both"/>
      </w:pPr>
      <w:r w:rsidRPr="0023544E">
        <w:t>2.7. Выплата ежеквартальной материальной помощи производится без издания распорядительного документа (приказа) в дни выплаты заработной платы за текущий месяц.</w:t>
      </w:r>
    </w:p>
    <w:p w:rsidR="00B143B8" w:rsidRPr="0023544E" w:rsidRDefault="00B143B8" w:rsidP="00B143B8">
      <w:pPr>
        <w:autoSpaceDE w:val="0"/>
        <w:autoSpaceDN w:val="0"/>
        <w:adjustRightInd w:val="0"/>
        <w:ind w:firstLine="540"/>
        <w:jc w:val="both"/>
      </w:pPr>
      <w:r w:rsidRPr="0023544E">
        <w:t xml:space="preserve">2.8. </w:t>
      </w:r>
      <w:proofErr w:type="gramStart"/>
      <w:r w:rsidRPr="0023544E">
        <w:t>Допускается по заявлению работника из числа технического персонала замена выплаты ежеквартальной материальной помощи на единовременную выплату к отпуску или в другое удобное для работника время в размере не более двух окладов в год на основании распорядительного документа (приказа) в дни выплаты оплаты за отпуск или за месяц, в котором издан распорядительный документ (приказ).</w:t>
      </w:r>
      <w:proofErr w:type="gramEnd"/>
    </w:p>
    <w:p w:rsidR="00B143B8" w:rsidRPr="0023544E" w:rsidRDefault="00B143B8" w:rsidP="00B143B8">
      <w:pPr>
        <w:autoSpaceDE w:val="0"/>
        <w:autoSpaceDN w:val="0"/>
        <w:adjustRightInd w:val="0"/>
        <w:ind w:firstLine="540"/>
        <w:jc w:val="both"/>
      </w:pPr>
    </w:p>
    <w:p w:rsidR="00B143B8" w:rsidRPr="0023544E" w:rsidRDefault="00B143B8" w:rsidP="00B143B8">
      <w:pPr>
        <w:autoSpaceDE w:val="0"/>
        <w:autoSpaceDN w:val="0"/>
        <w:adjustRightInd w:val="0"/>
        <w:jc w:val="center"/>
      </w:pPr>
    </w:p>
    <w:p w:rsidR="00B143B8" w:rsidRPr="0023544E" w:rsidRDefault="00B143B8" w:rsidP="00B143B8">
      <w:pPr>
        <w:autoSpaceDE w:val="0"/>
        <w:autoSpaceDN w:val="0"/>
        <w:adjustRightInd w:val="0"/>
        <w:jc w:val="center"/>
        <w:outlineLvl w:val="2"/>
      </w:pPr>
      <w:r w:rsidRPr="0023544E">
        <w:t>3. Заключительные положения</w:t>
      </w:r>
    </w:p>
    <w:p w:rsidR="00B143B8" w:rsidRPr="0023544E" w:rsidRDefault="00B143B8" w:rsidP="00B143B8">
      <w:pPr>
        <w:autoSpaceDE w:val="0"/>
        <w:autoSpaceDN w:val="0"/>
        <w:adjustRightInd w:val="0"/>
        <w:jc w:val="center"/>
      </w:pPr>
    </w:p>
    <w:p w:rsidR="00B143B8" w:rsidRPr="0023544E" w:rsidRDefault="00B143B8" w:rsidP="00B143B8">
      <w:pPr>
        <w:autoSpaceDE w:val="0"/>
        <w:autoSpaceDN w:val="0"/>
        <w:adjustRightInd w:val="0"/>
        <w:ind w:firstLine="540"/>
        <w:jc w:val="both"/>
      </w:pPr>
      <w:r w:rsidRPr="0023544E">
        <w:t xml:space="preserve">3.1. Выплаты, производимые работникам из числа технического персонала в </w:t>
      </w:r>
      <w:proofErr w:type="gramStart"/>
      <w:r w:rsidRPr="0023544E">
        <w:t>соответствии</w:t>
      </w:r>
      <w:proofErr w:type="gramEnd"/>
      <w:r w:rsidRPr="0023544E">
        <w:t xml:space="preserve"> с настоящим Положением, выплачиваются без издания внутренних положений Администрации </w:t>
      </w:r>
      <w:r>
        <w:t>Парамоновского</w:t>
      </w:r>
      <w:r w:rsidRPr="0023544E">
        <w:t xml:space="preserve"> сельского поселения в пределах средств, предусмотренных в бюджете поселения на очередной финансовый год.</w:t>
      </w:r>
    </w:p>
    <w:p w:rsidR="00B143B8" w:rsidRPr="0023544E" w:rsidRDefault="00B143B8" w:rsidP="00B143B8">
      <w:pPr>
        <w:autoSpaceDE w:val="0"/>
        <w:autoSpaceDN w:val="0"/>
        <w:adjustRightInd w:val="0"/>
        <w:ind w:firstLine="540"/>
        <w:jc w:val="both"/>
      </w:pPr>
      <w:r w:rsidRPr="0023544E">
        <w:t>3.2. Индивидуальные трудовые споры по вопросам выплаты материальной помощи работникам из числа технического персонала, а также определения размеров этих выплат рассматриваются в установленном законодательством порядке.</w:t>
      </w:r>
    </w:p>
    <w:p w:rsidR="00B143B8" w:rsidRPr="0023544E" w:rsidRDefault="00B143B8" w:rsidP="00B143B8">
      <w:pPr>
        <w:autoSpaceDE w:val="0"/>
        <w:autoSpaceDN w:val="0"/>
        <w:adjustRightInd w:val="0"/>
        <w:ind w:firstLine="540"/>
        <w:jc w:val="both"/>
      </w:pPr>
    </w:p>
    <w:p w:rsidR="00B143B8" w:rsidRPr="0023544E" w:rsidRDefault="00B143B8" w:rsidP="00B143B8">
      <w:pPr>
        <w:autoSpaceDE w:val="0"/>
        <w:autoSpaceDN w:val="0"/>
        <w:adjustRightInd w:val="0"/>
        <w:ind w:firstLine="540"/>
        <w:jc w:val="both"/>
      </w:pPr>
    </w:p>
    <w:p w:rsidR="00B143B8" w:rsidRPr="0023544E" w:rsidRDefault="00B143B8" w:rsidP="00B143B8">
      <w:pPr>
        <w:autoSpaceDE w:val="0"/>
        <w:autoSpaceDN w:val="0"/>
        <w:adjustRightInd w:val="0"/>
        <w:ind w:firstLine="540"/>
        <w:jc w:val="both"/>
      </w:pPr>
    </w:p>
    <w:p w:rsidR="00B143B8" w:rsidRPr="0023544E" w:rsidRDefault="00B143B8" w:rsidP="00B143B8">
      <w:pPr>
        <w:autoSpaceDE w:val="0"/>
        <w:autoSpaceDN w:val="0"/>
        <w:adjustRightInd w:val="0"/>
      </w:pPr>
    </w:p>
    <w:p w:rsidR="0052756C" w:rsidRDefault="0052756C" w:rsidP="0052756C">
      <w:pPr>
        <w:pStyle w:val="ConsPlusTitle"/>
        <w:widowControl/>
        <w:jc w:val="both"/>
        <w:rPr>
          <w:rFonts w:ascii="Times New Roman" w:hAnsi="Times New Roman" w:cs="Times New Roman"/>
          <w:b w:val="0"/>
          <w:sz w:val="28"/>
          <w:szCs w:val="28"/>
        </w:rPr>
      </w:pPr>
    </w:p>
    <w:sectPr w:rsidR="0052756C" w:rsidSect="004C35FA">
      <w:footerReference w:type="default" r:id="rId8"/>
      <w:headerReference w:type="first" r:id="rId9"/>
      <w:footerReference w:type="first" r:id="rId10"/>
      <w:pgSz w:w="11906" w:h="16838" w:code="9"/>
      <w:pgMar w:top="1134" w:right="567" w:bottom="1134" w:left="1134" w:header="567" w:footer="567" w:gutter="0"/>
      <w:pgNumType w:start="1"/>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E43" w:rsidRDefault="00574E43">
      <w:r>
        <w:separator/>
      </w:r>
    </w:p>
  </w:endnote>
  <w:endnote w:type="continuationSeparator" w:id="0">
    <w:p w:rsidR="00574E43" w:rsidRDefault="00574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915952"/>
      <w:docPartObj>
        <w:docPartGallery w:val="Page Numbers (Bottom of Page)"/>
        <w:docPartUnique/>
      </w:docPartObj>
    </w:sdtPr>
    <w:sdtEndPr>
      <w:rPr>
        <w:sz w:val="20"/>
        <w:szCs w:val="20"/>
      </w:rPr>
    </w:sdtEndPr>
    <w:sdtContent>
      <w:p w:rsidR="00855485" w:rsidRPr="00E63791" w:rsidRDefault="005F3230">
        <w:pPr>
          <w:pStyle w:val="ac"/>
          <w:jc w:val="right"/>
          <w:rPr>
            <w:sz w:val="20"/>
            <w:szCs w:val="20"/>
          </w:rPr>
        </w:pPr>
        <w:r w:rsidRPr="00E63791">
          <w:rPr>
            <w:sz w:val="20"/>
            <w:szCs w:val="20"/>
          </w:rPr>
          <w:fldChar w:fldCharType="begin"/>
        </w:r>
        <w:r w:rsidR="00855485" w:rsidRPr="00E63791">
          <w:rPr>
            <w:sz w:val="20"/>
            <w:szCs w:val="20"/>
          </w:rPr>
          <w:instrText>PAGE   \* MERGEFORMAT</w:instrText>
        </w:r>
        <w:r w:rsidRPr="00E63791">
          <w:rPr>
            <w:sz w:val="20"/>
            <w:szCs w:val="20"/>
          </w:rPr>
          <w:fldChar w:fldCharType="separate"/>
        </w:r>
        <w:r w:rsidR="00977126">
          <w:rPr>
            <w:noProof/>
            <w:sz w:val="20"/>
            <w:szCs w:val="20"/>
          </w:rPr>
          <w:t>12</w:t>
        </w:r>
        <w:r w:rsidRPr="00E63791">
          <w:rPr>
            <w:sz w:val="20"/>
            <w:szCs w:val="20"/>
          </w:rPr>
          <w:fldChar w:fldCharType="end"/>
        </w:r>
      </w:p>
    </w:sdtContent>
  </w:sdt>
  <w:p w:rsidR="00855485" w:rsidRDefault="0085548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85" w:rsidRPr="00E63791" w:rsidRDefault="00855485">
    <w:pPr>
      <w:pStyle w:val="ac"/>
      <w:jc w:val="right"/>
      <w:rPr>
        <w:sz w:val="20"/>
        <w:szCs w:val="20"/>
      </w:rPr>
    </w:pPr>
  </w:p>
  <w:p w:rsidR="00855485" w:rsidRDefault="00855485" w:rsidP="00E63791">
    <w:pPr>
      <w:pStyle w:val="ac"/>
      <w:tabs>
        <w:tab w:val="clear" w:pos="4677"/>
        <w:tab w:val="clear" w:pos="9355"/>
        <w:tab w:val="left" w:pos="562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E43" w:rsidRDefault="00574E43">
      <w:r>
        <w:separator/>
      </w:r>
    </w:p>
  </w:footnote>
  <w:footnote w:type="continuationSeparator" w:id="0">
    <w:p w:rsidR="00574E43" w:rsidRDefault="00574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85" w:rsidRDefault="00855485">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ascii="Times New Roman" w:eastAsia="Times New Roman" w:hAnsi="Times New Roman" w:cs="Times New Roman"/>
        <w:sz w:val="28"/>
        <w:szCs w:val="24"/>
        <w:lang w:val="ru-RU"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91B10A4"/>
    <w:multiLevelType w:val="hybridMultilevel"/>
    <w:tmpl w:val="31EEF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292B0B"/>
    <w:multiLevelType w:val="hybridMultilevel"/>
    <w:tmpl w:val="076E55BA"/>
    <w:lvl w:ilvl="0" w:tplc="3BFA53F4">
      <w:start w:val="1"/>
      <w:numFmt w:val="decimal"/>
      <w:lvlText w:val="%1."/>
      <w:lvlJc w:val="left"/>
      <w:pPr>
        <w:tabs>
          <w:tab w:val="num" w:pos="930"/>
        </w:tabs>
        <w:ind w:left="930" w:hanging="435"/>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nsid w:val="6D860B4F"/>
    <w:multiLevelType w:val="hybridMultilevel"/>
    <w:tmpl w:val="464091EC"/>
    <w:lvl w:ilvl="0" w:tplc="52642C34">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4"/>
  </w:hdrShapeDefaults>
  <w:footnotePr>
    <w:footnote w:id="-1"/>
    <w:footnote w:id="0"/>
  </w:footnotePr>
  <w:endnotePr>
    <w:endnote w:id="-1"/>
    <w:endnote w:id="0"/>
  </w:endnotePr>
  <w:compat/>
  <w:rsids>
    <w:rsidRoot w:val="009604E4"/>
    <w:rsid w:val="000175D5"/>
    <w:rsid w:val="00022B12"/>
    <w:rsid w:val="0006780B"/>
    <w:rsid w:val="000B2F8B"/>
    <w:rsid w:val="000C5D74"/>
    <w:rsid w:val="001100D9"/>
    <w:rsid w:val="001274B6"/>
    <w:rsid w:val="00157594"/>
    <w:rsid w:val="00176520"/>
    <w:rsid w:val="001D11B0"/>
    <w:rsid w:val="001D3A3E"/>
    <w:rsid w:val="0020765B"/>
    <w:rsid w:val="002230A1"/>
    <w:rsid w:val="00254350"/>
    <w:rsid w:val="00254ECF"/>
    <w:rsid w:val="00264978"/>
    <w:rsid w:val="00275096"/>
    <w:rsid w:val="002862C7"/>
    <w:rsid w:val="0029082B"/>
    <w:rsid w:val="002916B8"/>
    <w:rsid w:val="002A3826"/>
    <w:rsid w:val="00302309"/>
    <w:rsid w:val="00313FFB"/>
    <w:rsid w:val="00314F1F"/>
    <w:rsid w:val="0035495B"/>
    <w:rsid w:val="00365722"/>
    <w:rsid w:val="00371487"/>
    <w:rsid w:val="00381AAE"/>
    <w:rsid w:val="003A32C1"/>
    <w:rsid w:val="003A7A61"/>
    <w:rsid w:val="003C054B"/>
    <w:rsid w:val="003C7E3B"/>
    <w:rsid w:val="003D2247"/>
    <w:rsid w:val="003E7F1E"/>
    <w:rsid w:val="00426280"/>
    <w:rsid w:val="004335A5"/>
    <w:rsid w:val="00441939"/>
    <w:rsid w:val="00450C0F"/>
    <w:rsid w:val="00474545"/>
    <w:rsid w:val="004B5329"/>
    <w:rsid w:val="004C35FA"/>
    <w:rsid w:val="004D6804"/>
    <w:rsid w:val="0052756C"/>
    <w:rsid w:val="00554C6C"/>
    <w:rsid w:val="00562793"/>
    <w:rsid w:val="00571120"/>
    <w:rsid w:val="00574E43"/>
    <w:rsid w:val="00582306"/>
    <w:rsid w:val="00584617"/>
    <w:rsid w:val="00587DDA"/>
    <w:rsid w:val="005A2CE9"/>
    <w:rsid w:val="005C6BE8"/>
    <w:rsid w:val="005C7AB5"/>
    <w:rsid w:val="005D4412"/>
    <w:rsid w:val="005F3230"/>
    <w:rsid w:val="00631688"/>
    <w:rsid w:val="00636814"/>
    <w:rsid w:val="00674FC8"/>
    <w:rsid w:val="006775BA"/>
    <w:rsid w:val="006963CB"/>
    <w:rsid w:val="006B7809"/>
    <w:rsid w:val="006E7B7A"/>
    <w:rsid w:val="007411D0"/>
    <w:rsid w:val="00763575"/>
    <w:rsid w:val="00765649"/>
    <w:rsid w:val="00772DAD"/>
    <w:rsid w:val="0079577E"/>
    <w:rsid w:val="007B78B6"/>
    <w:rsid w:val="007B7931"/>
    <w:rsid w:val="007C42BA"/>
    <w:rsid w:val="007F2021"/>
    <w:rsid w:val="00803044"/>
    <w:rsid w:val="008404D6"/>
    <w:rsid w:val="00846A99"/>
    <w:rsid w:val="00855485"/>
    <w:rsid w:val="00897C4B"/>
    <w:rsid w:val="008C7865"/>
    <w:rsid w:val="00904084"/>
    <w:rsid w:val="00912586"/>
    <w:rsid w:val="0091488E"/>
    <w:rsid w:val="00936B91"/>
    <w:rsid w:val="00941CEE"/>
    <w:rsid w:val="009604E4"/>
    <w:rsid w:val="00960BB3"/>
    <w:rsid w:val="00961F9C"/>
    <w:rsid w:val="00976650"/>
    <w:rsid w:val="00977126"/>
    <w:rsid w:val="009A0EF6"/>
    <w:rsid w:val="009E2A9B"/>
    <w:rsid w:val="009E4491"/>
    <w:rsid w:val="009F5B26"/>
    <w:rsid w:val="00A2780F"/>
    <w:rsid w:val="00A30025"/>
    <w:rsid w:val="00A5304D"/>
    <w:rsid w:val="00A607C7"/>
    <w:rsid w:val="00A61311"/>
    <w:rsid w:val="00A77C8D"/>
    <w:rsid w:val="00AF08C9"/>
    <w:rsid w:val="00AF68FB"/>
    <w:rsid w:val="00B143B8"/>
    <w:rsid w:val="00B5562C"/>
    <w:rsid w:val="00BB22F6"/>
    <w:rsid w:val="00BC3DDA"/>
    <w:rsid w:val="00BD0AAE"/>
    <w:rsid w:val="00BE2355"/>
    <w:rsid w:val="00C070D7"/>
    <w:rsid w:val="00C25195"/>
    <w:rsid w:val="00C52C76"/>
    <w:rsid w:val="00C81525"/>
    <w:rsid w:val="00C93032"/>
    <w:rsid w:val="00C95A25"/>
    <w:rsid w:val="00CB7911"/>
    <w:rsid w:val="00CC6A00"/>
    <w:rsid w:val="00CE2BC2"/>
    <w:rsid w:val="00CE356E"/>
    <w:rsid w:val="00D01B3C"/>
    <w:rsid w:val="00D23F50"/>
    <w:rsid w:val="00D2563F"/>
    <w:rsid w:val="00D437FC"/>
    <w:rsid w:val="00D61532"/>
    <w:rsid w:val="00D90AFE"/>
    <w:rsid w:val="00D94D02"/>
    <w:rsid w:val="00DB7D67"/>
    <w:rsid w:val="00DE7877"/>
    <w:rsid w:val="00E62AED"/>
    <w:rsid w:val="00E63791"/>
    <w:rsid w:val="00E65ED8"/>
    <w:rsid w:val="00E71051"/>
    <w:rsid w:val="00E76B37"/>
    <w:rsid w:val="00EA3D01"/>
    <w:rsid w:val="00ED459F"/>
    <w:rsid w:val="00EE0D49"/>
    <w:rsid w:val="00F032BC"/>
    <w:rsid w:val="00F20B95"/>
    <w:rsid w:val="00F34D14"/>
    <w:rsid w:val="00F42E0D"/>
    <w:rsid w:val="00F95446"/>
    <w:rsid w:val="00FA077B"/>
    <w:rsid w:val="00FB05B4"/>
    <w:rsid w:val="00FB35A6"/>
    <w:rsid w:val="00FC694A"/>
    <w:rsid w:val="00FE4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C8D"/>
    <w:pPr>
      <w:suppressAutoHyphens/>
    </w:pPr>
    <w:rPr>
      <w:sz w:val="24"/>
      <w:szCs w:val="24"/>
      <w:lang w:eastAsia="ar-SA"/>
    </w:rPr>
  </w:style>
  <w:style w:type="paragraph" w:styleId="1">
    <w:name w:val="heading 1"/>
    <w:basedOn w:val="a"/>
    <w:next w:val="a"/>
    <w:qFormat/>
    <w:rsid w:val="00A77C8D"/>
    <w:pPr>
      <w:keepNext/>
      <w:tabs>
        <w:tab w:val="num" w:pos="0"/>
      </w:tabs>
      <w:ind w:left="432" w:hanging="432"/>
      <w:jc w:val="center"/>
      <w:outlineLvl w:val="0"/>
    </w:pPr>
    <w:rPr>
      <w:b/>
      <w:bCs/>
    </w:rPr>
  </w:style>
  <w:style w:type="paragraph" w:styleId="2">
    <w:name w:val="heading 2"/>
    <w:basedOn w:val="a"/>
    <w:next w:val="a"/>
    <w:qFormat/>
    <w:rsid w:val="00A77C8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615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77C8D"/>
    <w:rPr>
      <w:rFonts w:hint="default"/>
    </w:rPr>
  </w:style>
  <w:style w:type="character" w:customStyle="1" w:styleId="WW8Num1z1">
    <w:name w:val="WW8Num1z1"/>
    <w:rsid w:val="00A77C8D"/>
  </w:style>
  <w:style w:type="character" w:customStyle="1" w:styleId="WW8Num1z2">
    <w:name w:val="WW8Num1z2"/>
    <w:rsid w:val="00A77C8D"/>
  </w:style>
  <w:style w:type="character" w:customStyle="1" w:styleId="WW8Num1z3">
    <w:name w:val="WW8Num1z3"/>
    <w:rsid w:val="00A77C8D"/>
  </w:style>
  <w:style w:type="character" w:customStyle="1" w:styleId="WW8Num1z4">
    <w:name w:val="WW8Num1z4"/>
    <w:rsid w:val="00A77C8D"/>
  </w:style>
  <w:style w:type="character" w:customStyle="1" w:styleId="WW8Num1z5">
    <w:name w:val="WW8Num1z5"/>
    <w:rsid w:val="00A77C8D"/>
  </w:style>
  <w:style w:type="character" w:customStyle="1" w:styleId="WW8Num1z6">
    <w:name w:val="WW8Num1z6"/>
    <w:rsid w:val="00A77C8D"/>
  </w:style>
  <w:style w:type="character" w:customStyle="1" w:styleId="WW8Num1z7">
    <w:name w:val="WW8Num1z7"/>
    <w:rsid w:val="00A77C8D"/>
  </w:style>
  <w:style w:type="character" w:customStyle="1" w:styleId="WW8Num1z8">
    <w:name w:val="WW8Num1z8"/>
    <w:rsid w:val="00A77C8D"/>
  </w:style>
  <w:style w:type="character" w:customStyle="1" w:styleId="WW8Num2z0">
    <w:name w:val="WW8Num2z0"/>
    <w:rsid w:val="00A77C8D"/>
    <w:rPr>
      <w:rFonts w:hint="default"/>
    </w:rPr>
  </w:style>
  <w:style w:type="character" w:customStyle="1" w:styleId="WW8Num2z1">
    <w:name w:val="WW8Num2z1"/>
    <w:rsid w:val="00A77C8D"/>
  </w:style>
  <w:style w:type="character" w:customStyle="1" w:styleId="WW8Num2z2">
    <w:name w:val="WW8Num2z2"/>
    <w:rsid w:val="00A77C8D"/>
    <w:rPr>
      <w:color w:val="000000"/>
      <w:sz w:val="28"/>
      <w:szCs w:val="28"/>
    </w:rPr>
  </w:style>
  <w:style w:type="character" w:customStyle="1" w:styleId="WW8Num2z3">
    <w:name w:val="WW8Num2z3"/>
    <w:rsid w:val="00A77C8D"/>
  </w:style>
  <w:style w:type="character" w:customStyle="1" w:styleId="WW8Num2z4">
    <w:name w:val="WW8Num2z4"/>
    <w:rsid w:val="00A77C8D"/>
  </w:style>
  <w:style w:type="character" w:customStyle="1" w:styleId="WW8Num2z5">
    <w:name w:val="WW8Num2z5"/>
    <w:rsid w:val="00A77C8D"/>
  </w:style>
  <w:style w:type="character" w:customStyle="1" w:styleId="WW8Num2z6">
    <w:name w:val="WW8Num2z6"/>
    <w:rsid w:val="00A77C8D"/>
  </w:style>
  <w:style w:type="character" w:customStyle="1" w:styleId="WW8Num2z7">
    <w:name w:val="WW8Num2z7"/>
    <w:rsid w:val="00A77C8D"/>
  </w:style>
  <w:style w:type="character" w:customStyle="1" w:styleId="WW8Num2z8">
    <w:name w:val="WW8Num2z8"/>
    <w:rsid w:val="00A77C8D"/>
  </w:style>
  <w:style w:type="character" w:customStyle="1" w:styleId="10">
    <w:name w:val="Основной шрифт абзаца1"/>
    <w:rsid w:val="00A77C8D"/>
  </w:style>
  <w:style w:type="character" w:styleId="a3">
    <w:name w:val="page number"/>
    <w:basedOn w:val="10"/>
    <w:rsid w:val="00A77C8D"/>
  </w:style>
  <w:style w:type="character" w:customStyle="1" w:styleId="a4">
    <w:name w:val="Символ нумерации"/>
    <w:rsid w:val="00A77C8D"/>
  </w:style>
  <w:style w:type="character" w:customStyle="1" w:styleId="a5">
    <w:name w:val="Маркеры списка"/>
    <w:rsid w:val="00A77C8D"/>
    <w:rPr>
      <w:rFonts w:ascii="OpenSymbol" w:eastAsia="OpenSymbol" w:hAnsi="OpenSymbol" w:cs="OpenSymbol"/>
    </w:rPr>
  </w:style>
  <w:style w:type="paragraph" w:customStyle="1" w:styleId="a6">
    <w:name w:val="Заголовок"/>
    <w:basedOn w:val="a"/>
    <w:next w:val="a7"/>
    <w:rsid w:val="00A77C8D"/>
    <w:pPr>
      <w:keepNext/>
      <w:spacing w:before="240" w:after="120"/>
    </w:pPr>
    <w:rPr>
      <w:rFonts w:ascii="Arial" w:eastAsia="Microsoft YaHei" w:hAnsi="Arial" w:cs="Mangal"/>
      <w:sz w:val="28"/>
      <w:szCs w:val="28"/>
    </w:rPr>
  </w:style>
  <w:style w:type="paragraph" w:styleId="a7">
    <w:name w:val="Body Text"/>
    <w:basedOn w:val="a"/>
    <w:rsid w:val="00A77C8D"/>
    <w:pPr>
      <w:spacing w:after="120"/>
    </w:pPr>
  </w:style>
  <w:style w:type="paragraph" w:styleId="a8">
    <w:name w:val="List"/>
    <w:basedOn w:val="a7"/>
    <w:rsid w:val="00A77C8D"/>
    <w:rPr>
      <w:rFonts w:cs="Mangal"/>
    </w:rPr>
  </w:style>
  <w:style w:type="paragraph" w:customStyle="1" w:styleId="11">
    <w:name w:val="Название1"/>
    <w:basedOn w:val="a"/>
    <w:rsid w:val="00A77C8D"/>
    <w:pPr>
      <w:suppressLineNumbers/>
      <w:spacing w:before="120" w:after="120"/>
    </w:pPr>
    <w:rPr>
      <w:rFonts w:cs="Mangal"/>
      <w:i/>
      <w:iCs/>
    </w:rPr>
  </w:style>
  <w:style w:type="paragraph" w:customStyle="1" w:styleId="12">
    <w:name w:val="Указатель1"/>
    <w:basedOn w:val="a"/>
    <w:rsid w:val="00A77C8D"/>
    <w:pPr>
      <w:suppressLineNumbers/>
    </w:pPr>
    <w:rPr>
      <w:rFonts w:cs="Mangal"/>
    </w:rPr>
  </w:style>
  <w:style w:type="paragraph" w:customStyle="1" w:styleId="ConsPlusNormal">
    <w:name w:val="ConsPlusNormal"/>
    <w:rsid w:val="00A77C8D"/>
    <w:pPr>
      <w:widowControl w:val="0"/>
      <w:suppressAutoHyphens/>
      <w:autoSpaceDE w:val="0"/>
      <w:ind w:firstLine="720"/>
    </w:pPr>
    <w:rPr>
      <w:rFonts w:ascii="Arial" w:hAnsi="Arial" w:cs="Arial"/>
      <w:lang w:eastAsia="ar-SA"/>
    </w:rPr>
  </w:style>
  <w:style w:type="paragraph" w:customStyle="1" w:styleId="ConsPlusNonformat">
    <w:name w:val="ConsPlusNonformat"/>
    <w:rsid w:val="00A77C8D"/>
    <w:pPr>
      <w:widowControl w:val="0"/>
      <w:suppressAutoHyphens/>
      <w:autoSpaceDE w:val="0"/>
    </w:pPr>
    <w:rPr>
      <w:rFonts w:ascii="Courier New" w:hAnsi="Courier New" w:cs="Courier New"/>
      <w:lang w:eastAsia="ar-SA"/>
    </w:rPr>
  </w:style>
  <w:style w:type="paragraph" w:customStyle="1" w:styleId="ConsPlusTitle">
    <w:name w:val="ConsPlusTitle"/>
    <w:rsid w:val="00A77C8D"/>
    <w:pPr>
      <w:widowControl w:val="0"/>
      <w:suppressAutoHyphens/>
      <w:autoSpaceDE w:val="0"/>
    </w:pPr>
    <w:rPr>
      <w:rFonts w:ascii="Arial" w:hAnsi="Arial" w:cs="Arial"/>
      <w:b/>
      <w:bCs/>
      <w:lang w:eastAsia="ar-SA"/>
    </w:rPr>
  </w:style>
  <w:style w:type="paragraph" w:customStyle="1" w:styleId="21">
    <w:name w:val="Основной текст 21"/>
    <w:basedOn w:val="a"/>
    <w:rsid w:val="00A77C8D"/>
    <w:pPr>
      <w:jc w:val="both"/>
    </w:pPr>
    <w:rPr>
      <w:sz w:val="28"/>
      <w:szCs w:val="20"/>
    </w:rPr>
  </w:style>
  <w:style w:type="paragraph" w:styleId="a9">
    <w:name w:val="Body Text Indent"/>
    <w:basedOn w:val="a"/>
    <w:rsid w:val="00A77C8D"/>
    <w:pPr>
      <w:spacing w:after="120"/>
      <w:ind w:left="283"/>
    </w:pPr>
  </w:style>
  <w:style w:type="paragraph" w:styleId="aa">
    <w:name w:val="header"/>
    <w:basedOn w:val="a"/>
    <w:rsid w:val="00A77C8D"/>
    <w:pPr>
      <w:tabs>
        <w:tab w:val="center" w:pos="4677"/>
        <w:tab w:val="right" w:pos="9355"/>
      </w:tabs>
    </w:pPr>
  </w:style>
  <w:style w:type="paragraph" w:styleId="ab">
    <w:name w:val="Balloon Text"/>
    <w:basedOn w:val="a"/>
    <w:rsid w:val="00A77C8D"/>
    <w:rPr>
      <w:rFonts w:ascii="Tahoma" w:hAnsi="Tahoma" w:cs="Tahoma"/>
      <w:sz w:val="16"/>
      <w:szCs w:val="16"/>
    </w:rPr>
  </w:style>
  <w:style w:type="paragraph" w:styleId="ac">
    <w:name w:val="footer"/>
    <w:basedOn w:val="a"/>
    <w:link w:val="ad"/>
    <w:rsid w:val="00A77C8D"/>
    <w:pPr>
      <w:tabs>
        <w:tab w:val="center" w:pos="4677"/>
        <w:tab w:val="right" w:pos="9355"/>
      </w:tabs>
    </w:pPr>
  </w:style>
  <w:style w:type="paragraph" w:customStyle="1" w:styleId="13">
    <w:name w:val="Схема документа1"/>
    <w:basedOn w:val="a"/>
    <w:rsid w:val="00A77C8D"/>
    <w:pPr>
      <w:shd w:val="clear" w:color="auto" w:fill="000080"/>
    </w:pPr>
    <w:rPr>
      <w:rFonts w:ascii="Tahoma" w:hAnsi="Tahoma" w:cs="Tahoma"/>
      <w:sz w:val="20"/>
      <w:szCs w:val="20"/>
    </w:rPr>
  </w:style>
  <w:style w:type="paragraph" w:customStyle="1" w:styleId="ae">
    <w:name w:val="Содержимое таблицы"/>
    <w:basedOn w:val="a"/>
    <w:rsid w:val="00A77C8D"/>
    <w:pPr>
      <w:suppressLineNumbers/>
    </w:pPr>
  </w:style>
  <w:style w:type="paragraph" w:customStyle="1" w:styleId="af">
    <w:name w:val="Заголовок таблицы"/>
    <w:basedOn w:val="ae"/>
    <w:rsid w:val="00A77C8D"/>
    <w:pPr>
      <w:jc w:val="center"/>
    </w:pPr>
    <w:rPr>
      <w:b/>
      <w:bCs/>
    </w:rPr>
  </w:style>
  <w:style w:type="paragraph" w:customStyle="1" w:styleId="af0">
    <w:name w:val="Содержимое врезки"/>
    <w:basedOn w:val="a7"/>
    <w:rsid w:val="00A77C8D"/>
  </w:style>
  <w:style w:type="character" w:customStyle="1" w:styleId="30">
    <w:name w:val="Заголовок 3 Знак"/>
    <w:basedOn w:val="a0"/>
    <w:link w:val="3"/>
    <w:uiPriority w:val="9"/>
    <w:semiHidden/>
    <w:rsid w:val="00D61532"/>
    <w:rPr>
      <w:rFonts w:asciiTheme="majorHAnsi" w:eastAsiaTheme="majorEastAsia" w:hAnsiTheme="majorHAnsi" w:cstheme="majorBidi"/>
      <w:b/>
      <w:bCs/>
      <w:color w:val="4F81BD" w:themeColor="accent1"/>
      <w:sz w:val="24"/>
      <w:szCs w:val="24"/>
      <w:lang w:eastAsia="ar-SA"/>
    </w:rPr>
  </w:style>
  <w:style w:type="table" w:styleId="af1">
    <w:name w:val="Table Grid"/>
    <w:basedOn w:val="a1"/>
    <w:rsid w:val="00D61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w:basedOn w:val="a"/>
    <w:rsid w:val="00D61532"/>
    <w:pPr>
      <w:widowControl w:val="0"/>
      <w:suppressAutoHyphens w:val="0"/>
      <w:adjustRightInd w:val="0"/>
      <w:spacing w:after="160" w:line="240" w:lineRule="exact"/>
      <w:jc w:val="right"/>
    </w:pPr>
    <w:rPr>
      <w:sz w:val="20"/>
      <w:szCs w:val="20"/>
      <w:lang w:val="en-GB" w:eastAsia="en-US"/>
    </w:rPr>
  </w:style>
  <w:style w:type="paragraph" w:styleId="af3">
    <w:name w:val="List Paragraph"/>
    <w:basedOn w:val="a"/>
    <w:uiPriority w:val="34"/>
    <w:qFormat/>
    <w:rsid w:val="00D61532"/>
    <w:pPr>
      <w:ind w:left="720"/>
      <w:contextualSpacing/>
    </w:pPr>
  </w:style>
  <w:style w:type="character" w:customStyle="1" w:styleId="ad">
    <w:name w:val="Нижний колонтитул Знак"/>
    <w:basedOn w:val="a0"/>
    <w:link w:val="ac"/>
    <w:uiPriority w:val="99"/>
    <w:rsid w:val="00E63791"/>
    <w:rPr>
      <w:sz w:val="24"/>
      <w:szCs w:val="24"/>
      <w:lang w:eastAsia="ar-SA"/>
    </w:rPr>
  </w:style>
  <w:style w:type="paragraph" w:customStyle="1" w:styleId="210">
    <w:name w:val="Основной текст с отступом 21"/>
    <w:basedOn w:val="a"/>
    <w:rsid w:val="009F5B26"/>
    <w:pPr>
      <w:ind w:firstLine="720"/>
      <w:jc w:val="both"/>
    </w:pPr>
  </w:style>
  <w:style w:type="character" w:styleId="af4">
    <w:name w:val="annotation reference"/>
    <w:semiHidden/>
    <w:rsid w:val="0052756C"/>
    <w:rPr>
      <w:sz w:val="16"/>
      <w:szCs w:val="16"/>
    </w:rPr>
  </w:style>
  <w:style w:type="paragraph" w:styleId="af5">
    <w:name w:val="annotation text"/>
    <w:basedOn w:val="a"/>
    <w:link w:val="af6"/>
    <w:semiHidden/>
    <w:rsid w:val="0052756C"/>
    <w:pPr>
      <w:suppressAutoHyphens w:val="0"/>
    </w:pPr>
    <w:rPr>
      <w:sz w:val="20"/>
      <w:szCs w:val="20"/>
      <w:lang w:eastAsia="ru-RU"/>
    </w:rPr>
  </w:style>
  <w:style w:type="character" w:customStyle="1" w:styleId="af6">
    <w:name w:val="Текст примечания Знак"/>
    <w:basedOn w:val="a0"/>
    <w:link w:val="af5"/>
    <w:semiHidden/>
    <w:rsid w:val="0052756C"/>
  </w:style>
  <w:style w:type="paragraph" w:styleId="af7">
    <w:name w:val="annotation subject"/>
    <w:basedOn w:val="af5"/>
    <w:next w:val="af5"/>
    <w:link w:val="af8"/>
    <w:semiHidden/>
    <w:rsid w:val="0052756C"/>
    <w:rPr>
      <w:b/>
      <w:bCs/>
    </w:rPr>
  </w:style>
  <w:style w:type="character" w:customStyle="1" w:styleId="af8">
    <w:name w:val="Тема примечания Знак"/>
    <w:basedOn w:val="af6"/>
    <w:link w:val="af7"/>
    <w:semiHidden/>
    <w:rsid w:val="0052756C"/>
    <w:rPr>
      <w:b/>
      <w:bCs/>
    </w:rPr>
  </w:style>
  <w:style w:type="paragraph" w:customStyle="1" w:styleId="ConsNonformat">
    <w:name w:val="ConsNonformat"/>
    <w:rsid w:val="0052756C"/>
    <w:pPr>
      <w:widowControl w:val="0"/>
      <w:autoSpaceDE w:val="0"/>
      <w:autoSpaceDN w:val="0"/>
      <w:adjustRightInd w:val="0"/>
      <w:ind w:right="19772"/>
    </w:pPr>
    <w:rPr>
      <w:rFonts w:ascii="Courier New" w:hAnsi="Courier New" w:cs="Courier New"/>
      <w:lang w:eastAsia="en-US"/>
    </w:rPr>
  </w:style>
  <w:style w:type="paragraph" w:styleId="20">
    <w:name w:val="Body Text Indent 2"/>
    <w:basedOn w:val="a"/>
    <w:link w:val="22"/>
    <w:rsid w:val="0052756C"/>
    <w:pPr>
      <w:suppressAutoHyphens w:val="0"/>
      <w:ind w:firstLine="709"/>
      <w:jc w:val="both"/>
    </w:pPr>
    <w:rPr>
      <w:sz w:val="28"/>
      <w:szCs w:val="20"/>
      <w:lang w:eastAsia="ru-RU"/>
    </w:rPr>
  </w:style>
  <w:style w:type="character" w:customStyle="1" w:styleId="22">
    <w:name w:val="Основной текст с отступом 2 Знак"/>
    <w:basedOn w:val="a0"/>
    <w:link w:val="20"/>
    <w:rsid w:val="0052756C"/>
    <w:rPr>
      <w:sz w:val="28"/>
    </w:rPr>
  </w:style>
  <w:style w:type="paragraph" w:customStyle="1" w:styleId="af9">
    <w:name w:val="Красная строка по ширине"/>
    <w:basedOn w:val="a"/>
    <w:rsid w:val="0052756C"/>
    <w:pPr>
      <w:suppressAutoHyphens w:val="0"/>
      <w:ind w:firstLine="709"/>
      <w:jc w:val="both"/>
    </w:pPr>
    <w:rPr>
      <w:sz w:val="28"/>
      <w:szCs w:val="20"/>
      <w:lang w:eastAsia="ru-RU"/>
    </w:rPr>
  </w:style>
  <w:style w:type="paragraph" w:styleId="afa">
    <w:name w:val="Document Map"/>
    <w:basedOn w:val="a"/>
    <w:link w:val="afb"/>
    <w:semiHidden/>
    <w:rsid w:val="0052756C"/>
    <w:pPr>
      <w:shd w:val="clear" w:color="auto" w:fill="000080"/>
      <w:suppressAutoHyphens w:val="0"/>
    </w:pPr>
    <w:rPr>
      <w:rFonts w:ascii="Tahoma" w:hAnsi="Tahoma" w:cs="Tahoma"/>
      <w:sz w:val="20"/>
      <w:szCs w:val="20"/>
      <w:lang w:eastAsia="ru-RU"/>
    </w:rPr>
  </w:style>
  <w:style w:type="character" w:customStyle="1" w:styleId="afb">
    <w:name w:val="Схема документа Знак"/>
    <w:basedOn w:val="a0"/>
    <w:link w:val="afa"/>
    <w:semiHidden/>
    <w:rsid w:val="0052756C"/>
    <w:rPr>
      <w:rFonts w:ascii="Tahoma" w:hAnsi="Tahoma" w:cs="Tahoma"/>
      <w:shd w:val="clear" w:color="auto" w:fill="000080"/>
    </w:rPr>
  </w:style>
  <w:style w:type="paragraph" w:customStyle="1" w:styleId="ConsPlusCell">
    <w:name w:val="ConsPlusCell"/>
    <w:rsid w:val="0052756C"/>
    <w:pPr>
      <w:autoSpaceDE w:val="0"/>
      <w:autoSpaceDN w:val="0"/>
      <w:adjustRightInd w:val="0"/>
    </w:pPr>
    <w:rPr>
      <w:rFonts w:ascii="Arial" w:hAnsi="Arial" w:cs="Arial"/>
    </w:rPr>
  </w:style>
  <w:style w:type="paragraph" w:styleId="afc">
    <w:name w:val="endnote text"/>
    <w:basedOn w:val="a"/>
    <w:link w:val="afd"/>
    <w:rsid w:val="0052756C"/>
    <w:pPr>
      <w:suppressAutoHyphens w:val="0"/>
    </w:pPr>
    <w:rPr>
      <w:sz w:val="20"/>
      <w:szCs w:val="20"/>
      <w:lang w:eastAsia="ru-RU"/>
    </w:rPr>
  </w:style>
  <w:style w:type="character" w:customStyle="1" w:styleId="afd">
    <w:name w:val="Текст концевой сноски Знак"/>
    <w:basedOn w:val="a0"/>
    <w:link w:val="afc"/>
    <w:rsid w:val="0052756C"/>
  </w:style>
  <w:style w:type="character" w:styleId="afe">
    <w:name w:val="endnote reference"/>
    <w:rsid w:val="0052756C"/>
    <w:rPr>
      <w:vertAlign w:val="superscript"/>
    </w:rPr>
  </w:style>
  <w:style w:type="paragraph" w:styleId="aff">
    <w:name w:val="footnote text"/>
    <w:basedOn w:val="a"/>
    <w:link w:val="aff0"/>
    <w:rsid w:val="0052756C"/>
    <w:pPr>
      <w:suppressAutoHyphens w:val="0"/>
    </w:pPr>
    <w:rPr>
      <w:sz w:val="20"/>
      <w:szCs w:val="20"/>
      <w:lang w:eastAsia="ru-RU"/>
    </w:rPr>
  </w:style>
  <w:style w:type="character" w:customStyle="1" w:styleId="aff0">
    <w:name w:val="Текст сноски Знак"/>
    <w:basedOn w:val="a0"/>
    <w:link w:val="aff"/>
    <w:rsid w:val="0052756C"/>
  </w:style>
  <w:style w:type="character" w:styleId="aff1">
    <w:name w:val="footnote reference"/>
    <w:rsid w:val="005275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ind w:left="432" w:hanging="432"/>
      <w:jc w:val="center"/>
      <w:outlineLvl w:val="0"/>
    </w:pPr>
    <w:rPr>
      <w:b/>
      <w:bCs/>
    </w:rPr>
  </w:style>
  <w:style w:type="paragraph" w:styleId="2">
    <w:name w:val="heading 2"/>
    <w:basedOn w:val="a"/>
    <w:next w:val="a"/>
    <w:qFormat/>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615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rPr>
      <w:color w:val="000000"/>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styleId="a3">
    <w:name w:val="page number"/>
    <w:basedOn w:val="10"/>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1">
    <w:name w:val="Основной текст 21"/>
    <w:basedOn w:val="a"/>
    <w:pPr>
      <w:jc w:val="both"/>
    </w:pPr>
    <w:rPr>
      <w:sz w:val="28"/>
      <w:szCs w:val="20"/>
    </w:rPr>
  </w:style>
  <w:style w:type="paragraph" w:styleId="a9">
    <w:name w:val="Body Text Indent"/>
    <w:basedOn w:val="a"/>
    <w:pPr>
      <w:spacing w:after="120"/>
      <w:ind w:left="283"/>
    </w:pPr>
  </w:style>
  <w:style w:type="paragraph" w:styleId="aa">
    <w:name w:val="header"/>
    <w:basedOn w:val="a"/>
    <w:pPr>
      <w:tabs>
        <w:tab w:val="center" w:pos="4677"/>
        <w:tab w:val="right" w:pos="9355"/>
      </w:tabs>
    </w:pPr>
  </w:style>
  <w:style w:type="paragraph" w:styleId="ab">
    <w:name w:val="Balloon Text"/>
    <w:basedOn w:val="a"/>
    <w:rPr>
      <w:rFonts w:ascii="Tahoma" w:hAnsi="Tahoma" w:cs="Tahoma"/>
      <w:sz w:val="16"/>
      <w:szCs w:val="16"/>
    </w:rPr>
  </w:style>
  <w:style w:type="paragraph" w:styleId="ac">
    <w:name w:val="footer"/>
    <w:basedOn w:val="a"/>
    <w:link w:val="ad"/>
    <w:pPr>
      <w:tabs>
        <w:tab w:val="center" w:pos="4677"/>
        <w:tab w:val="right" w:pos="9355"/>
      </w:tabs>
    </w:pPr>
  </w:style>
  <w:style w:type="paragraph" w:customStyle="1" w:styleId="13">
    <w:name w:val="Схема документа1"/>
    <w:basedOn w:val="a"/>
    <w:pPr>
      <w:shd w:val="clear" w:color="auto" w:fill="000080"/>
    </w:pPr>
    <w:rPr>
      <w:rFonts w:ascii="Tahoma" w:hAnsi="Tahoma" w:cs="Tahoma"/>
      <w:sz w:val="20"/>
      <w:szCs w:val="20"/>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7"/>
  </w:style>
  <w:style w:type="character" w:customStyle="1" w:styleId="30">
    <w:name w:val="Заголовок 3 Знак"/>
    <w:basedOn w:val="a0"/>
    <w:link w:val="3"/>
    <w:uiPriority w:val="9"/>
    <w:semiHidden/>
    <w:rsid w:val="00D61532"/>
    <w:rPr>
      <w:rFonts w:asciiTheme="majorHAnsi" w:eastAsiaTheme="majorEastAsia" w:hAnsiTheme="majorHAnsi" w:cstheme="majorBidi"/>
      <w:b/>
      <w:bCs/>
      <w:color w:val="4F81BD" w:themeColor="accent1"/>
      <w:sz w:val="24"/>
      <w:szCs w:val="24"/>
      <w:lang w:eastAsia="ar-SA"/>
    </w:rPr>
  </w:style>
  <w:style w:type="table" w:styleId="af1">
    <w:name w:val="Table Grid"/>
    <w:basedOn w:val="a1"/>
    <w:rsid w:val="00D61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
    <w:rsid w:val="00D61532"/>
    <w:pPr>
      <w:widowControl w:val="0"/>
      <w:suppressAutoHyphens w:val="0"/>
      <w:adjustRightInd w:val="0"/>
      <w:spacing w:after="160" w:line="240" w:lineRule="exact"/>
      <w:jc w:val="right"/>
    </w:pPr>
    <w:rPr>
      <w:sz w:val="20"/>
      <w:szCs w:val="20"/>
      <w:lang w:val="en-GB" w:eastAsia="en-US"/>
    </w:rPr>
  </w:style>
  <w:style w:type="paragraph" w:styleId="af3">
    <w:name w:val="List Paragraph"/>
    <w:basedOn w:val="a"/>
    <w:uiPriority w:val="34"/>
    <w:qFormat/>
    <w:rsid w:val="00D61532"/>
    <w:pPr>
      <w:ind w:left="720"/>
      <w:contextualSpacing/>
    </w:pPr>
  </w:style>
  <w:style w:type="character" w:customStyle="1" w:styleId="ad">
    <w:name w:val="Нижний колонтитул Знак"/>
    <w:basedOn w:val="a0"/>
    <w:link w:val="ac"/>
    <w:uiPriority w:val="99"/>
    <w:rsid w:val="00E63791"/>
    <w:rPr>
      <w:sz w:val="24"/>
      <w:szCs w:val="24"/>
      <w:lang w:eastAsia="ar-SA"/>
    </w:rPr>
  </w:style>
  <w:style w:type="paragraph" w:customStyle="1" w:styleId="210">
    <w:name w:val="Основной текст с отступом 21"/>
    <w:basedOn w:val="a"/>
    <w:rsid w:val="009F5B26"/>
    <w:pPr>
      <w:ind w:firstLine="720"/>
      <w:jc w:val="both"/>
    </w:pPr>
  </w:style>
  <w:style w:type="character" w:styleId="af4">
    <w:name w:val="annotation reference"/>
    <w:semiHidden/>
    <w:rsid w:val="0052756C"/>
    <w:rPr>
      <w:sz w:val="16"/>
      <w:szCs w:val="16"/>
    </w:rPr>
  </w:style>
  <w:style w:type="paragraph" w:styleId="af5">
    <w:name w:val="annotation text"/>
    <w:basedOn w:val="a"/>
    <w:link w:val="af6"/>
    <w:semiHidden/>
    <w:rsid w:val="0052756C"/>
    <w:pPr>
      <w:suppressAutoHyphens w:val="0"/>
    </w:pPr>
    <w:rPr>
      <w:sz w:val="20"/>
      <w:szCs w:val="20"/>
      <w:lang w:eastAsia="ru-RU"/>
    </w:rPr>
  </w:style>
  <w:style w:type="character" w:customStyle="1" w:styleId="af6">
    <w:name w:val="Текст примечания Знак"/>
    <w:basedOn w:val="a0"/>
    <w:link w:val="af5"/>
    <w:semiHidden/>
    <w:rsid w:val="0052756C"/>
  </w:style>
  <w:style w:type="paragraph" w:styleId="af7">
    <w:name w:val="annotation subject"/>
    <w:basedOn w:val="af5"/>
    <w:next w:val="af5"/>
    <w:link w:val="af8"/>
    <w:semiHidden/>
    <w:rsid w:val="0052756C"/>
    <w:rPr>
      <w:b/>
      <w:bCs/>
    </w:rPr>
  </w:style>
  <w:style w:type="character" w:customStyle="1" w:styleId="af8">
    <w:name w:val="Тема примечания Знак"/>
    <w:basedOn w:val="af6"/>
    <w:link w:val="af7"/>
    <w:semiHidden/>
    <w:rsid w:val="0052756C"/>
    <w:rPr>
      <w:b/>
      <w:bCs/>
    </w:rPr>
  </w:style>
  <w:style w:type="paragraph" w:customStyle="1" w:styleId="ConsNonformat">
    <w:name w:val="ConsNonformat"/>
    <w:rsid w:val="0052756C"/>
    <w:pPr>
      <w:widowControl w:val="0"/>
      <w:autoSpaceDE w:val="0"/>
      <w:autoSpaceDN w:val="0"/>
      <w:adjustRightInd w:val="0"/>
      <w:ind w:right="19772"/>
    </w:pPr>
    <w:rPr>
      <w:rFonts w:ascii="Courier New" w:hAnsi="Courier New" w:cs="Courier New"/>
      <w:lang w:eastAsia="en-US"/>
    </w:rPr>
  </w:style>
  <w:style w:type="paragraph" w:styleId="20">
    <w:name w:val="Body Text Indent 2"/>
    <w:basedOn w:val="a"/>
    <w:link w:val="22"/>
    <w:rsid w:val="0052756C"/>
    <w:pPr>
      <w:suppressAutoHyphens w:val="0"/>
      <w:ind w:firstLine="709"/>
      <w:jc w:val="both"/>
    </w:pPr>
    <w:rPr>
      <w:sz w:val="28"/>
      <w:szCs w:val="20"/>
      <w:lang w:eastAsia="ru-RU"/>
    </w:rPr>
  </w:style>
  <w:style w:type="character" w:customStyle="1" w:styleId="22">
    <w:name w:val="Основной текст с отступом 2 Знак"/>
    <w:basedOn w:val="a0"/>
    <w:link w:val="20"/>
    <w:rsid w:val="0052756C"/>
    <w:rPr>
      <w:sz w:val="28"/>
    </w:rPr>
  </w:style>
  <w:style w:type="paragraph" w:customStyle="1" w:styleId="af9">
    <w:name w:val="Красная строка по ширине"/>
    <w:basedOn w:val="a"/>
    <w:rsid w:val="0052756C"/>
    <w:pPr>
      <w:suppressAutoHyphens w:val="0"/>
      <w:ind w:firstLine="709"/>
      <w:jc w:val="both"/>
    </w:pPr>
    <w:rPr>
      <w:sz w:val="28"/>
      <w:szCs w:val="20"/>
      <w:lang w:eastAsia="ru-RU"/>
    </w:rPr>
  </w:style>
  <w:style w:type="paragraph" w:styleId="afa">
    <w:name w:val="Document Map"/>
    <w:basedOn w:val="a"/>
    <w:link w:val="afb"/>
    <w:semiHidden/>
    <w:rsid w:val="0052756C"/>
    <w:pPr>
      <w:shd w:val="clear" w:color="auto" w:fill="000080"/>
      <w:suppressAutoHyphens w:val="0"/>
    </w:pPr>
    <w:rPr>
      <w:rFonts w:ascii="Tahoma" w:hAnsi="Tahoma" w:cs="Tahoma"/>
      <w:sz w:val="20"/>
      <w:szCs w:val="20"/>
      <w:lang w:eastAsia="ru-RU"/>
    </w:rPr>
  </w:style>
  <w:style w:type="character" w:customStyle="1" w:styleId="afb">
    <w:name w:val="Схема документа Знак"/>
    <w:basedOn w:val="a0"/>
    <w:link w:val="afa"/>
    <w:semiHidden/>
    <w:rsid w:val="0052756C"/>
    <w:rPr>
      <w:rFonts w:ascii="Tahoma" w:hAnsi="Tahoma" w:cs="Tahoma"/>
      <w:shd w:val="clear" w:color="auto" w:fill="000080"/>
    </w:rPr>
  </w:style>
  <w:style w:type="paragraph" w:customStyle="1" w:styleId="ConsPlusCell">
    <w:name w:val="ConsPlusCell"/>
    <w:rsid w:val="0052756C"/>
    <w:pPr>
      <w:autoSpaceDE w:val="0"/>
      <w:autoSpaceDN w:val="0"/>
      <w:adjustRightInd w:val="0"/>
    </w:pPr>
    <w:rPr>
      <w:rFonts w:ascii="Arial" w:hAnsi="Arial" w:cs="Arial"/>
    </w:rPr>
  </w:style>
  <w:style w:type="paragraph" w:styleId="afc">
    <w:name w:val="endnote text"/>
    <w:basedOn w:val="a"/>
    <w:link w:val="afd"/>
    <w:rsid w:val="0052756C"/>
    <w:pPr>
      <w:suppressAutoHyphens w:val="0"/>
    </w:pPr>
    <w:rPr>
      <w:sz w:val="20"/>
      <w:szCs w:val="20"/>
      <w:lang w:eastAsia="ru-RU"/>
    </w:rPr>
  </w:style>
  <w:style w:type="character" w:customStyle="1" w:styleId="afd">
    <w:name w:val="Текст концевой сноски Знак"/>
    <w:basedOn w:val="a0"/>
    <w:link w:val="afc"/>
    <w:rsid w:val="0052756C"/>
  </w:style>
  <w:style w:type="character" w:styleId="afe">
    <w:name w:val="endnote reference"/>
    <w:rsid w:val="0052756C"/>
    <w:rPr>
      <w:vertAlign w:val="superscript"/>
    </w:rPr>
  </w:style>
  <w:style w:type="paragraph" w:styleId="aff">
    <w:name w:val="footnote text"/>
    <w:basedOn w:val="a"/>
    <w:link w:val="aff0"/>
    <w:rsid w:val="0052756C"/>
    <w:pPr>
      <w:suppressAutoHyphens w:val="0"/>
    </w:pPr>
    <w:rPr>
      <w:sz w:val="20"/>
      <w:szCs w:val="20"/>
      <w:lang w:eastAsia="ru-RU"/>
    </w:rPr>
  </w:style>
  <w:style w:type="character" w:customStyle="1" w:styleId="aff0">
    <w:name w:val="Текст сноски Знак"/>
    <w:basedOn w:val="a0"/>
    <w:link w:val="aff"/>
    <w:rsid w:val="0052756C"/>
  </w:style>
  <w:style w:type="character" w:styleId="aff1">
    <w:name w:val="footnote reference"/>
    <w:rsid w:val="0052756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2334-F1DF-4148-8BB9-218093B7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14</Pages>
  <Words>4319</Words>
  <Characters>24619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28881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Воронин Ю.Г.</dc:creator>
  <cp:lastModifiedBy>Systema</cp:lastModifiedBy>
  <cp:revision>33</cp:revision>
  <cp:lastPrinted>2019-12-12T04:46:00Z</cp:lastPrinted>
  <dcterms:created xsi:type="dcterms:W3CDTF">2017-12-20T11:25:00Z</dcterms:created>
  <dcterms:modified xsi:type="dcterms:W3CDTF">2020-01-04T13:44:00Z</dcterms:modified>
</cp:coreProperties>
</file>

<file path=docProps/custom.xml><?xml version="1.0" encoding="utf-8"?>
<Properties xmlns="http://schemas.openxmlformats.org/officeDocument/2006/custom-properties" xmlns:vt="http://schemas.openxmlformats.org/officeDocument/2006/docPropsVTypes"/>
</file>