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8"/>
          <w:szCs w:val="28"/>
        </w:rPr>
      </w:pPr>
    </w:p>
    <w:p>
      <w:pPr>
        <w:spacing w:after="0" w:line="240" w:lineRule="auto"/>
        <w:jc w:val="center"/>
        <w:rPr>
          <w:rFonts w:hint="default" w:ascii="Times New Roman" w:hAnsi="Times New Roman"/>
          <w:b/>
          <w:sz w:val="28"/>
          <w:szCs w:val="28"/>
          <w:lang w:val="ru-RU"/>
        </w:rPr>
      </w:pPr>
      <w:r>
        <w:rPr>
          <w:rFonts w:hint="default" w:ascii="Times New Roman" w:hAnsi="Times New Roman"/>
          <w:b/>
          <w:sz w:val="28"/>
          <w:szCs w:val="28"/>
          <w:lang w:val="ru-RU"/>
        </w:rPr>
        <w:t xml:space="preserve"> </w:t>
      </w:r>
    </w:p>
    <w:p>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  МОРОЗОВСКИЙ РАЙОН</w:t>
      </w:r>
    </w:p>
    <w:p>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«Парамоновское сельское поселение»</w:t>
      </w:r>
    </w:p>
    <w:p>
      <w:pPr>
        <w:spacing w:after="0" w:line="240" w:lineRule="auto"/>
        <w:jc w:val="center"/>
        <w:rPr>
          <w:rFonts w:ascii="Times New Roman" w:hAnsi="Times New Roman"/>
          <w:b/>
          <w:sz w:val="24"/>
          <w:szCs w:val="28"/>
        </w:rPr>
      </w:pPr>
      <w:r>
        <w:rPr>
          <w:rFonts w:ascii="Times New Roman" w:hAnsi="Times New Roman"/>
          <w:b/>
          <w:sz w:val="28"/>
          <w:szCs w:val="28"/>
        </w:rPr>
        <w:t>Администрация Парамоновского сельского поселения</w:t>
      </w:r>
    </w:p>
    <w:p>
      <w:pPr>
        <w:spacing w:after="0" w:line="240" w:lineRule="auto"/>
        <w:jc w:val="center"/>
        <w:rPr>
          <w:rFonts w:ascii="Times New Roman" w:hAnsi="Times New Roman"/>
          <w:b/>
          <w:sz w:val="24"/>
          <w:szCs w:val="28"/>
        </w:rPr>
      </w:pPr>
      <w:r>
        <w:rPr>
          <w:rFonts w:ascii="Times New Roman" w:hAnsi="Times New Roman"/>
          <w:b/>
          <w:sz w:val="24"/>
          <w:szCs w:val="28"/>
        </w:rPr>
        <w:t xml:space="preserve"> </w:t>
      </w:r>
    </w:p>
    <w:p>
      <w:pPr>
        <w:jc w:val="center"/>
        <w:rPr>
          <w:rFonts w:hint="default" w:ascii="Times New Roman" w:hAnsi="Times New Roman"/>
          <w:b/>
          <w:sz w:val="28"/>
          <w:szCs w:val="28"/>
          <w:lang w:val="ru-RU"/>
        </w:rPr>
      </w:pPr>
      <w:r>
        <w:rPr>
          <w:rFonts w:ascii="Times New Roman" w:hAnsi="Times New Roman"/>
          <w:b/>
          <w:sz w:val="28"/>
          <w:szCs w:val="28"/>
        </w:rPr>
        <w:t xml:space="preserve">ПОСТАНОВЛЕНИЕ №  </w:t>
      </w:r>
      <w:r>
        <w:rPr>
          <w:rFonts w:hint="default" w:ascii="Times New Roman" w:hAnsi="Times New Roman"/>
          <w:b/>
          <w:sz w:val="28"/>
          <w:szCs w:val="28"/>
          <w:lang w:val="ru-RU"/>
        </w:rPr>
        <w:t>21</w:t>
      </w:r>
    </w:p>
    <w:p>
      <w:pPr>
        <w:rPr>
          <w:rFonts w:ascii="Times New Roman" w:hAnsi="Times New Roman"/>
          <w:sz w:val="28"/>
          <w:szCs w:val="28"/>
        </w:rPr>
      </w:pPr>
      <w:r>
        <w:rPr>
          <w:rFonts w:hint="default" w:ascii="Times New Roman" w:hAnsi="Times New Roman"/>
          <w:sz w:val="28"/>
          <w:szCs w:val="28"/>
          <w:lang w:val="ru-RU"/>
        </w:rPr>
        <w:t>«17» мая 2023</w:t>
      </w:r>
      <w:r>
        <w:rPr>
          <w:rFonts w:ascii="Times New Roman" w:hAnsi="Times New Roman"/>
          <w:sz w:val="28"/>
          <w:szCs w:val="28"/>
        </w:rPr>
        <w:t xml:space="preserve">  г.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bookmarkStart w:id="4" w:name="_GoBack"/>
      <w:bookmarkEnd w:id="4"/>
      <w:r>
        <w:rPr>
          <w:rFonts w:ascii="Times New Roman" w:hAnsi="Times New Roman"/>
          <w:sz w:val="28"/>
          <w:szCs w:val="28"/>
        </w:rPr>
        <w:t xml:space="preserve">  х. Парамонов</w:t>
      </w:r>
    </w:p>
    <w:p>
      <w:pPr>
        <w:rPr>
          <w:rFonts w:ascii="Times New Roman" w:hAnsi="Times New Roman"/>
          <w:sz w:val="28"/>
          <w:szCs w:val="28"/>
        </w:rPr>
      </w:pPr>
    </w:p>
    <w:p>
      <w:pPr>
        <w:spacing w:after="0" w:line="276" w:lineRule="auto"/>
        <w:ind w:firstLine="709"/>
        <w:jc w:val="center"/>
        <w:rPr>
          <w:rFonts w:ascii="Times New Roman" w:hAnsi="Times New Roman" w:eastAsia="Calibri" w:cs="Times New Roman"/>
          <w:bCs/>
          <w:sz w:val="26"/>
          <w:szCs w:val="26"/>
        </w:rPr>
      </w:pPr>
    </w:p>
    <w:p>
      <w:pPr>
        <w:spacing w:after="0" w:line="276" w:lineRule="auto"/>
        <w:ind w:firstLine="709"/>
        <w:jc w:val="center"/>
        <w:rPr>
          <w:rFonts w:ascii="Times New Roman" w:hAnsi="Times New Roman" w:eastAsia="Calibri" w:cs="Times New Roman"/>
          <w:b/>
          <w:sz w:val="26"/>
          <w:szCs w:val="26"/>
        </w:rPr>
      </w:pPr>
      <w:r>
        <w:rPr>
          <w:rFonts w:ascii="Times New Roman" w:hAnsi="Times New Roman" w:eastAsia="Calibri" w:cs="Times New Roman"/>
          <w:bCs/>
          <w:sz w:val="26"/>
          <w:szCs w:val="26"/>
        </w:rPr>
        <w:t>«</w:t>
      </w:r>
      <w:r>
        <w:rPr>
          <w:rFonts w:ascii="Times New Roman" w:hAnsi="Times New Roman" w:eastAsia="Calibri" w:cs="Times New Roman"/>
          <w:b/>
          <w:sz w:val="26"/>
          <w:szCs w:val="26"/>
        </w:rPr>
        <w:t xml:space="preserve">Об утверждении административного регламента предоставления муниципальной услуги Администрацией </w:t>
      </w:r>
      <w:r>
        <w:rPr>
          <w:rFonts w:ascii="Times New Roman" w:hAnsi="Times New Roman" w:eastAsia="Calibri" w:cs="Times New Roman"/>
          <w:b/>
          <w:sz w:val="26"/>
          <w:szCs w:val="26"/>
          <w:lang w:val="ru-RU"/>
        </w:rPr>
        <w:t>Парамоновского</w:t>
      </w:r>
      <w:r>
        <w:rPr>
          <w:rFonts w:ascii="Times New Roman" w:hAnsi="Times New Roman" w:eastAsia="Calibri" w:cs="Times New Roman"/>
          <w:b/>
          <w:sz w:val="26"/>
          <w:szCs w:val="26"/>
        </w:rPr>
        <w:t xml:space="preserve"> сельского поселения </w:t>
      </w:r>
      <w:r>
        <w:rPr>
          <w:rFonts w:ascii="Times New Roman" w:hAnsi="Times New Roman" w:eastAsia="Times New Roman" w:cs="Times New Roman"/>
          <w:b/>
          <w:sz w:val="26"/>
          <w:szCs w:val="26"/>
          <w:lang w:eastAsia="ru-RU"/>
        </w:rPr>
        <w:t>«Присвоение объекту адресации адреса, изменение и аннулирование такого адреса»</w:t>
      </w:r>
    </w:p>
    <w:p>
      <w:pPr>
        <w:keepNext/>
        <w:spacing w:after="0" w:line="276" w:lineRule="auto"/>
        <w:ind w:firstLine="709"/>
        <w:jc w:val="both"/>
        <w:outlineLvl w:val="0"/>
        <w:rPr>
          <w:rFonts w:ascii="Times New Roman" w:hAnsi="Times New Roman" w:eastAsia="Calibri" w:cs="Times New Roman"/>
          <w:bCs/>
          <w:color w:val="000000"/>
          <w:sz w:val="26"/>
          <w:szCs w:val="26"/>
        </w:rPr>
      </w:pPr>
    </w:p>
    <w:p>
      <w:pPr>
        <w:keepNext/>
        <w:spacing w:after="0" w:line="276" w:lineRule="auto"/>
        <w:ind w:firstLine="709"/>
        <w:jc w:val="both"/>
        <w:outlineLvl w:val="0"/>
        <w:rPr>
          <w:rFonts w:ascii="Times New Roman" w:hAnsi="Times New Roman" w:eastAsia="Times New Roman" w:cs="Times New Roman"/>
          <w:sz w:val="26"/>
          <w:szCs w:val="26"/>
          <w:lang w:eastAsia="ru-RU"/>
        </w:rPr>
      </w:pPr>
      <w:r>
        <w:rPr>
          <w:rFonts w:ascii="Times New Roman" w:hAnsi="Times New Roman" w:eastAsia="Calibri"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ascii="Times New Roman" w:hAnsi="Times New Roman" w:eastAsia="Times New Roman" w:cs="Times New Roman"/>
          <w:sz w:val="26"/>
          <w:szCs w:val="26"/>
          <w:lang w:eastAsia="ru-RU"/>
        </w:rPr>
        <w:t>руководствуясь Уставом муниципального образования «Парамоновское сельское поселение»</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Администрация Парамоновского сельского поселения</w:t>
      </w:r>
    </w:p>
    <w:p>
      <w:pPr>
        <w:keepNext/>
        <w:spacing w:after="0" w:line="276" w:lineRule="auto"/>
        <w:ind w:firstLine="709"/>
        <w:jc w:val="center"/>
        <w:outlineLvl w:val="0"/>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ПОСТАНОВЛЯЕТ:</w:t>
      </w:r>
    </w:p>
    <w:p>
      <w:pPr>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Утвердить административный регламент предоставления муниципальной услуги «Присвоение объекту адресации адреса, изменение и аннулирование такого адреса» согласно приложению.</w:t>
      </w:r>
    </w:p>
    <w:p>
      <w:pPr>
        <w:ind w:firstLine="650" w:firstLineChars="250"/>
        <w:jc w:val="both"/>
        <w:rPr>
          <w:rFonts w:hint="default" w:ascii="Times New Roman" w:hAnsi="Times New Roman" w:eastAsia="Times New Roman" w:cs="Times New Roman"/>
          <w:color w:val="000000" w:themeColor="text1"/>
          <w:sz w:val="26"/>
          <w:szCs w:val="26"/>
          <w:lang w:val="en-US"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2. </w:t>
      </w:r>
      <w:r>
        <w:rPr>
          <w:rFonts w:hint="default" w:ascii="Times New Roman" w:hAnsi="Times New Roman" w:eastAsia="Times New Roman" w:cs="Times New Roman"/>
          <w:color w:val="000000" w:themeColor="text1"/>
          <w:sz w:val="26"/>
          <w:szCs w:val="26"/>
          <w:lang w:eastAsia="ru-RU"/>
          <w14:textFill>
            <w14:solidFill>
              <w14:schemeClr w14:val="tx1"/>
            </w14:solidFill>
          </w14:textFill>
        </w:rPr>
        <w:t xml:space="preserve">Признать утратившим силу </w:t>
      </w:r>
      <w:r>
        <w:rPr>
          <w:rFonts w:hint="default" w:ascii="Times New Roman" w:hAnsi="Times New Roman" w:eastAsia="Times New Roman" w:cs="Times New Roman"/>
          <w:color w:val="000000" w:themeColor="text1"/>
          <w:sz w:val="26"/>
          <w:szCs w:val="26"/>
          <w:lang w:val="en-US" w:eastAsia="ru-RU"/>
          <w14:textFill>
            <w14:solidFill>
              <w14:schemeClr w14:val="tx1"/>
            </w14:solidFill>
          </w14:textFill>
        </w:rPr>
        <w:t xml:space="preserve"> постановление № 24 от 10 мая 2017 года «Об утверждении Правил присвоения, изменения и аннулирования адресов на территории муниципального образования «Парамоновское сельское поселение.»  </w:t>
      </w:r>
    </w:p>
    <w:p>
      <w:pPr>
        <w:spacing w:after="0" w:line="276" w:lineRule="auto"/>
        <w:ind w:firstLine="710"/>
        <w:contextualSpacing/>
        <w:jc w:val="both"/>
        <w:rPr>
          <w:rFonts w:hint="default" w:ascii="Times New Roman" w:hAnsi="Times New Roman" w:eastAsia="Times New Roman" w:cs="Times New Roman"/>
          <w:i/>
          <w:iCs/>
          <w:color w:val="000000" w:themeColor="text1"/>
          <w:sz w:val="26"/>
          <w:szCs w:val="26"/>
          <w:lang w:val="en-US"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3. Настоящее постановление вступает в силу со дня </w:t>
      </w:r>
      <w:r>
        <w:rPr>
          <w:rFonts w:ascii="Times New Roman" w:hAnsi="Times New Roman" w:eastAsia="Times New Roman" w:cs="Times New Roman"/>
          <w:sz w:val="26"/>
          <w:szCs w:val="26"/>
          <w:lang w:eastAsia="ru-RU"/>
        </w:rPr>
        <w:t>официального обнародования и</w:t>
      </w:r>
      <w:r>
        <w:rPr>
          <w:rFonts w:hint="default" w:ascii="Times New Roman" w:hAnsi="Times New Roman" w:eastAsia="Times New Roman" w:cs="Times New Roman"/>
          <w:sz w:val="26"/>
          <w:szCs w:val="26"/>
          <w:lang w:val="en-US" w:eastAsia="ru-RU"/>
        </w:rPr>
        <w:t xml:space="preserve"> подлежит размещению на официальном сайте Администрации Парамоновского сельского поселения.</w:t>
      </w:r>
    </w:p>
    <w:p>
      <w:pPr>
        <w:spacing w:after="0" w:line="276" w:lineRule="auto"/>
        <w:ind w:firstLine="710"/>
        <w:contextualSpacing/>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4</w:t>
      </w:r>
      <w:r>
        <w:rPr>
          <w:rFonts w:ascii="Times New Roman" w:hAnsi="Times New Roman" w:eastAsia="Times New Roman" w:cs="Times New Roman"/>
          <w:sz w:val="26"/>
          <w:szCs w:val="26"/>
          <w:lang w:eastAsia="ru-RU"/>
        </w:rPr>
        <w:t>. Контроль за исполнением настоящего постановления оставляю за собой.</w:t>
      </w:r>
    </w:p>
    <w:p>
      <w:pPr>
        <w:spacing w:after="0" w:line="276" w:lineRule="auto"/>
        <w:ind w:firstLine="710"/>
        <w:contextualSpacing/>
        <w:jc w:val="both"/>
        <w:rPr>
          <w:rFonts w:ascii="Times New Roman" w:hAnsi="Times New Roman" w:eastAsia="Times New Roman" w:cs="Times New Roman"/>
          <w:sz w:val="26"/>
          <w:szCs w:val="26"/>
          <w:lang w:eastAsia="ru-RU"/>
        </w:rPr>
      </w:pPr>
    </w:p>
    <w:p>
      <w:pPr>
        <w:spacing w:after="0" w:line="276" w:lineRule="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И</w:t>
      </w:r>
      <w:r>
        <w:rPr>
          <w:rFonts w:hint="default" w:ascii="Times New Roman" w:hAnsi="Times New Roman" w:eastAsia="Times New Roman" w:cs="Times New Roman"/>
          <w:sz w:val="26"/>
          <w:szCs w:val="26"/>
          <w:lang w:val="en-US" w:eastAsia="ru-RU"/>
        </w:rPr>
        <w:t xml:space="preserve">. О. </w:t>
      </w:r>
      <w:r>
        <w:rPr>
          <w:rFonts w:ascii="Times New Roman" w:hAnsi="Times New Roman" w:eastAsia="Times New Roman" w:cs="Times New Roman"/>
          <w:sz w:val="26"/>
          <w:szCs w:val="26"/>
          <w:lang w:eastAsia="ru-RU"/>
        </w:rPr>
        <w:t xml:space="preserve">Главы Администрации </w:t>
      </w:r>
    </w:p>
    <w:p>
      <w:pPr>
        <w:spacing w:after="0" w:line="276" w:lineRule="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Парамоновского </w:t>
      </w:r>
    </w:p>
    <w:p>
      <w:pPr>
        <w:spacing w:after="0" w:line="276" w:lineRule="auto"/>
        <w:rPr>
          <w:rFonts w:hint="default" w:ascii="Times New Roman" w:hAnsi="Times New Roman" w:eastAsia="Times New Roman" w:cs="Times New Roman"/>
          <w:sz w:val="26"/>
          <w:szCs w:val="26"/>
          <w:lang w:val="en-US" w:eastAsia="ru-RU"/>
        </w:rPr>
      </w:pPr>
      <w:r>
        <w:rPr>
          <w:rFonts w:ascii="Times New Roman" w:hAnsi="Times New Roman" w:eastAsia="Times New Roman" w:cs="Times New Roman"/>
          <w:sz w:val="26"/>
          <w:szCs w:val="26"/>
          <w:lang w:eastAsia="ru-RU"/>
        </w:rPr>
        <w:t>сельского поселения</w:t>
      </w:r>
      <w:r>
        <w:rPr>
          <w:rFonts w:ascii="Times New Roman" w:hAnsi="Times New Roman" w:eastAsia="Times New Roman" w:cs="Times New Roman"/>
          <w:sz w:val="26"/>
          <w:szCs w:val="26"/>
          <w:lang w:eastAsia="ru-RU"/>
        </w:rPr>
        <w:tab/>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 xml:space="preserve">                                             Г</w:t>
      </w:r>
      <w:r>
        <w:rPr>
          <w:rFonts w:hint="default" w:ascii="Times New Roman" w:hAnsi="Times New Roman" w:eastAsia="Times New Roman" w:cs="Times New Roman"/>
          <w:sz w:val="26"/>
          <w:szCs w:val="26"/>
          <w:lang w:val="en-US" w:eastAsia="ru-RU"/>
        </w:rPr>
        <w:t>. М. Вдовенко</w:t>
      </w:r>
    </w:p>
    <w:p>
      <w:pPr>
        <w:pageBreakBefore/>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w:t>
      </w:r>
    </w:p>
    <w:p>
      <w:pPr>
        <w:tabs>
          <w:tab w:val="left" w:pos="7655"/>
        </w:tabs>
        <w:spacing w:after="0" w:line="276" w:lineRule="auto"/>
        <w:ind w:left="5670"/>
        <w:contextualSpacing/>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к постановлению Администрации Парамоновского сельского поселения от </w:t>
      </w:r>
      <w:r>
        <w:rPr>
          <w:rFonts w:hint="default" w:ascii="Times New Roman" w:hAnsi="Times New Roman" w:eastAsia="Times New Roman" w:cs="Times New Roman"/>
          <w:sz w:val="24"/>
          <w:szCs w:val="24"/>
          <w:lang w:val="en-US" w:eastAsia="ru-RU"/>
        </w:rPr>
        <w:t xml:space="preserve">«17» мая 2023 </w:t>
      </w:r>
      <w:r>
        <w:rPr>
          <w:rFonts w:ascii="Times New Roman" w:hAnsi="Times New Roman" w:eastAsia="Times New Roman" w:cs="Times New Roman"/>
          <w:sz w:val="24"/>
          <w:szCs w:val="24"/>
          <w:lang w:eastAsia="ru-RU"/>
        </w:rPr>
        <w:t xml:space="preserve">г.№ </w:t>
      </w:r>
      <w:r>
        <w:rPr>
          <w:rFonts w:hint="default" w:ascii="Times New Roman" w:hAnsi="Times New Roman" w:eastAsia="Times New Roman" w:cs="Times New Roman"/>
          <w:sz w:val="24"/>
          <w:szCs w:val="24"/>
          <w:lang w:val="en-US" w:eastAsia="ru-RU"/>
        </w:rPr>
        <w:t>21</w:t>
      </w:r>
    </w:p>
    <w:p>
      <w:pPr>
        <w:tabs>
          <w:tab w:val="left" w:pos="7655"/>
        </w:tabs>
        <w:spacing w:after="0" w:line="276" w:lineRule="auto"/>
        <w:ind w:firstLine="567"/>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Административный регламент</w:t>
      </w: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предоставления муниципальной услуги</w:t>
      </w: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 xml:space="preserve">«Присвоение объекту адресации адреса, изменение и </w:t>
      </w: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аннулирование такого адреса»</w:t>
      </w:r>
    </w:p>
    <w:p>
      <w:pPr>
        <w:tabs>
          <w:tab w:val="left" w:pos="7655"/>
        </w:tabs>
        <w:spacing w:after="0" w:line="276" w:lineRule="auto"/>
        <w:ind w:firstLine="567"/>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 xml:space="preserve">Раздел </w:t>
      </w:r>
      <w:r>
        <w:rPr>
          <w:rFonts w:ascii="Times New Roman" w:hAnsi="Times New Roman" w:eastAsia="Times New Roman" w:cs="Times New Roman"/>
          <w:b/>
          <w:bCs/>
          <w:sz w:val="26"/>
          <w:szCs w:val="26"/>
          <w:lang w:val="en-US" w:eastAsia="ru-RU"/>
        </w:rPr>
        <w:t>I</w:t>
      </w:r>
      <w:r>
        <w:rPr>
          <w:rFonts w:ascii="Times New Roman" w:hAnsi="Times New Roman" w:eastAsia="Times New Roman" w:cs="Times New Roman"/>
          <w:b/>
          <w:bCs/>
          <w:sz w:val="26"/>
          <w:szCs w:val="26"/>
          <w:lang w:eastAsia="ru-RU"/>
        </w:rPr>
        <w:t>. Общие положения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1. </w:t>
      </w:r>
      <w:r>
        <w:rPr>
          <w:rFonts w:ascii="Times New Roman" w:hAnsi="Times New Roman" w:eastAsia="Times New Roman" w:cs="Times New Roman"/>
          <w:b/>
          <w:bCs/>
          <w:sz w:val="26"/>
          <w:szCs w:val="26"/>
          <w:lang w:eastAsia="ru-RU"/>
        </w:rPr>
        <w:t>Предмет регулирования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 Предметом регулирования настоящего административного регламента является определение стандарта предоставления Администрацией Парамоновского сельского поселения муниципальной услуги «Присвоение объекту адресации адреса, изменение и аннулирование такого адреса» (далее – муниципальная услуга), а также состав, последовательность и сроки выполнения административных процедур должностными лицами Администрации Парамоновского сельского поселения в связи с предоставлением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w:t>
      </w:r>
      <w:r>
        <w:rPr>
          <w:rFonts w:ascii="Times New Roman" w:hAnsi="Times New Roman" w:eastAsia="Times New Roman" w:cs="Times New Roman"/>
          <w:b/>
          <w:bCs/>
          <w:sz w:val="26"/>
          <w:szCs w:val="26"/>
          <w:lang w:eastAsia="ru-RU"/>
        </w:rPr>
        <w:t>Круг заявителей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а) право хозяйственного ведения;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б) право оперативного управления;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в) право пожизненно наследуемого владения;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г) право постоянного (бессрочного) пользования.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w:t>
      </w:r>
      <w:r>
        <w:rPr>
          <w:rFonts w:ascii="Times New Roman" w:hAnsi="Times New Roman" w:eastAsia="Times New Roman" w:cs="Times New Roman"/>
          <w:sz w:val="26"/>
          <w:szCs w:val="26"/>
          <w:lang w:val="en-US" w:eastAsia="ru-RU"/>
        </w:rPr>
        <w:t>статьёй</w:t>
      </w:r>
      <w:r>
        <w:rPr>
          <w:rFonts w:ascii="Times New Roman" w:hAnsi="Times New Roman" w:eastAsia="Times New Roman" w:cs="Times New Roman"/>
          <w:sz w:val="26"/>
          <w:szCs w:val="26"/>
          <w:lang w:eastAsia="ru-RU"/>
        </w:rPr>
        <w:t xml:space="preserve"> 35 или </w:t>
      </w:r>
      <w:r>
        <w:rPr>
          <w:rFonts w:ascii="Times New Roman" w:hAnsi="Times New Roman" w:eastAsia="Times New Roman" w:cs="Times New Roman"/>
          <w:sz w:val="26"/>
          <w:szCs w:val="26"/>
          <w:lang w:val="en-US" w:eastAsia="ru-RU"/>
        </w:rPr>
        <w:t>статьёй</w:t>
      </w:r>
      <w:r>
        <w:rPr>
          <w:rFonts w:ascii="Times New Roman" w:hAnsi="Times New Roman" w:eastAsia="Times New Roman" w:cs="Times New Roman"/>
          <w:sz w:val="26"/>
          <w:szCs w:val="26"/>
          <w:lang w:eastAsia="ru-RU"/>
        </w:rPr>
        <w:t xml:space="preserve">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3. </w:t>
      </w:r>
      <w:r>
        <w:rPr>
          <w:rFonts w:ascii="Times New Roman" w:hAnsi="Times New Roman" w:eastAsia="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tabs>
          <w:tab w:val="left" w:pos="7655"/>
        </w:tabs>
        <w:spacing w:after="0" w:line="276" w:lineRule="auto"/>
        <w:ind w:firstLine="567"/>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 xml:space="preserve">Раздел </w:t>
      </w:r>
      <w:r>
        <w:rPr>
          <w:rFonts w:ascii="Times New Roman" w:hAnsi="Times New Roman" w:eastAsia="Times New Roman" w:cs="Times New Roman"/>
          <w:b/>
          <w:bCs/>
          <w:sz w:val="26"/>
          <w:szCs w:val="26"/>
          <w:lang w:val="en-US" w:eastAsia="ru-RU"/>
        </w:rPr>
        <w:t>II</w:t>
      </w:r>
      <w:r>
        <w:rPr>
          <w:rFonts w:ascii="Times New Roman" w:hAnsi="Times New Roman" w:eastAsia="Times New Roman" w:cs="Times New Roman"/>
          <w:b/>
          <w:bCs/>
          <w:sz w:val="26"/>
          <w:szCs w:val="26"/>
          <w:lang w:eastAsia="ru-RU"/>
        </w:rPr>
        <w:t>. Стандарт предоставления муниципальной услуги</w:t>
      </w:r>
    </w:p>
    <w:p>
      <w:pPr>
        <w:tabs>
          <w:tab w:val="left" w:pos="7655"/>
        </w:tabs>
        <w:spacing w:after="0" w:line="276" w:lineRule="auto"/>
        <w:ind w:firstLine="567"/>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4. </w:t>
      </w:r>
      <w:r>
        <w:rPr>
          <w:rFonts w:ascii="Times New Roman" w:hAnsi="Times New Roman" w:eastAsia="Times New Roman" w:cs="Times New Roman"/>
          <w:b/>
          <w:bCs/>
          <w:sz w:val="26"/>
          <w:szCs w:val="26"/>
          <w:lang w:eastAsia="ru-RU"/>
        </w:rPr>
        <w:t>Наименование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4.1. Муниципальная услуга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5. </w:t>
      </w:r>
      <w:r>
        <w:rPr>
          <w:rFonts w:ascii="Times New Roman" w:hAnsi="Times New Roman" w:eastAsia="Times New Roman" w:cs="Times New Roman"/>
          <w:b/>
          <w:bCs/>
          <w:sz w:val="26"/>
          <w:szCs w:val="26"/>
          <w:lang w:eastAsia="ru-RU"/>
        </w:rPr>
        <w:t>Наименование органа, предоставляющего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5.1. Органом, предоставляющим муниципальную услугу, является Администрация Парамоновского сельского поселения</w:t>
      </w:r>
      <w:r>
        <w:rPr>
          <w:rFonts w:hint="default" w:ascii="Times New Roman" w:hAnsi="Times New Roman" w:eastAsia="Times New Roman" w:cs="Times New Roman"/>
          <w:sz w:val="26"/>
          <w:szCs w:val="26"/>
          <w:lang w:val="en-US" w:eastAsia="ru-RU"/>
        </w:rPr>
        <w:t xml:space="preserve"> Морозовского района Ростовской области</w:t>
      </w:r>
      <w:r>
        <w:rPr>
          <w:rFonts w:ascii="Times New Roman" w:hAnsi="Times New Roman" w:eastAsia="Times New Roman" w:cs="Times New Roman"/>
          <w:sz w:val="26"/>
          <w:szCs w:val="26"/>
          <w:lang w:eastAsia="ru-RU"/>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приёме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6. </w:t>
      </w:r>
      <w:r>
        <w:rPr>
          <w:rFonts w:ascii="Times New Roman" w:hAnsi="Times New Roman" w:eastAsia="Times New Roman" w:cs="Times New Roman"/>
          <w:b/>
          <w:bCs/>
          <w:sz w:val="26"/>
          <w:szCs w:val="26"/>
          <w:lang w:eastAsia="ru-RU"/>
        </w:rPr>
        <w:t>Результат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 Результатами предоставления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 решение о присвоении объекту адресации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6.1.2. решение об аннулировании адреса объекта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6.1.3. решение об отказе в присвоении объекту адресации адреса или аннулировании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6.1.5. уведомление об отказе в выдаче дубликата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6.2. Решение о присвоении объекту адресации адреса должно содержать следующие обязательные реквизиты: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наименование органа местного самоуправления, принявшего решение о присвоении объекту адресации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номер, дата и место принятия решения о присвоении объекту адресации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присвоенный объекту адресации адрес;</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реквизиты и наименования документов, на основании которых принято решение о присвоении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описание местоположения объекта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печать органа, предоставляющего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В случае присвоения адреса поставленному на государственный кадастровый учёт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6.3. Решение об аннулировании адреса объекта адресации </w:t>
      </w:r>
      <w:r>
        <w:rPr>
          <w:rFonts w:ascii="Times New Roman" w:hAnsi="Times New Roman" w:eastAsia="Times New Roman" w:cs="Times New Roman"/>
          <w:sz w:val="26"/>
          <w:szCs w:val="26"/>
          <w:lang w:eastAsia="ru-RU"/>
        </w:rPr>
        <w:t>должно содержать следующие обязательные реквизиты: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наименование органа местного самоуправления, принявшего решение </w:t>
      </w:r>
      <w:r>
        <w:rPr>
          <w:rFonts w:ascii="Times New Roman" w:hAnsi="Times New Roman" w:eastAsia="Times New Roman" w:cs="Times New Roman"/>
          <w:color w:val="000000" w:themeColor="text1"/>
          <w:sz w:val="26"/>
          <w:szCs w:val="26"/>
          <w:lang w:eastAsia="ru-RU"/>
          <w14:textFill>
            <w14:solidFill>
              <w14:schemeClr w14:val="tx1"/>
            </w14:solidFill>
          </w14:textFill>
        </w:rPr>
        <w:t>об аннулировании адреса объекта адресации</w:t>
      </w:r>
      <w:r>
        <w:rPr>
          <w:rFonts w:ascii="Times New Roman" w:hAnsi="Times New Roman" w:eastAsia="Times New Roman" w:cs="Times New Roman"/>
          <w:sz w:val="26"/>
          <w:szCs w:val="26"/>
          <w:lang w:eastAsia="ru-RU"/>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номер, дата и место принятия решения </w:t>
      </w:r>
      <w:r>
        <w:rPr>
          <w:rFonts w:ascii="Times New Roman" w:hAnsi="Times New Roman" w:eastAsia="Times New Roman" w:cs="Times New Roman"/>
          <w:color w:val="000000" w:themeColor="text1"/>
          <w:sz w:val="26"/>
          <w:szCs w:val="26"/>
          <w:lang w:eastAsia="ru-RU"/>
          <w14:textFill>
            <w14:solidFill>
              <w14:schemeClr w14:val="tx1"/>
            </w14:solidFill>
          </w14:textFill>
        </w:rPr>
        <w:t>об аннулировании адреса объекта адресации</w:t>
      </w:r>
      <w:r>
        <w:rPr>
          <w:rFonts w:ascii="Times New Roman" w:hAnsi="Times New Roman" w:eastAsia="Times New Roman" w:cs="Times New Roman"/>
          <w:sz w:val="26"/>
          <w:szCs w:val="26"/>
          <w:lang w:eastAsia="ru-RU"/>
        </w:rPr>
        <w:t>;</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аннулируемый адрес объекта адресации;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уникальный номер аннулируемого адреса объекта адресации в государственном адресном реестре;</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причина аннулирования адреса объекта адресации;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кадастровый номер объекта адресации и дата его снятия с кадастрового учёта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учёта объекта недвижимости, являющегося объектом адресации;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Pr>
          <w:rFonts w:ascii="Times New Roman" w:hAnsi="Times New Roman" w:eastAsia="Times New Roman" w:cs="Times New Roman"/>
          <w:color w:val="000000" w:themeColor="text1"/>
          <w:sz w:val="26"/>
          <w:szCs w:val="26"/>
          <w:lang w:eastAsia="ru-RU"/>
          <w14:textFill>
            <w14:solidFill>
              <w14:schemeClr w14:val="tx1"/>
            </w14:solidFill>
          </w14:textFill>
        </w:rPr>
        <w:t>об аннулировании адреса объекта адресации</w:t>
      </w:r>
      <w:r>
        <w:rPr>
          <w:rFonts w:ascii="Times New Roman" w:hAnsi="Times New Roman" w:eastAsia="Times New Roman" w:cs="Times New Roman"/>
          <w:sz w:val="26"/>
          <w:szCs w:val="26"/>
          <w:lang w:eastAsia="ru-RU"/>
        </w:rPr>
        <w:t xml:space="preserve"> (должность, фамилия, имя, отчество (последнее – при наличии), подпись).</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Решение об аннулировании адреса объекта адресации в случае присвоения объекту адресации нового адреса может быть по решению</w:t>
      </w:r>
      <w:r>
        <w:rPr>
          <w:rFonts w:ascii="Times New Roman" w:hAnsi="Times New Roman" w:eastAsia="Times New Roman" w:cs="Times New Roman"/>
          <w:sz w:val="26"/>
          <w:szCs w:val="26"/>
          <w:lang w:eastAsia="ru-RU"/>
        </w:rPr>
        <w:t xml:space="preserve"> органа, предоставляющего муниципальную услугу,</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 объединено с решением о присвоении этому объекту адресации нового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6.4. </w:t>
      </w:r>
      <w:r>
        <w:rPr>
          <w:rFonts w:ascii="Times New Roman" w:hAnsi="Times New Roman" w:eastAsia="Times New Roman" w:cs="Times New Roman"/>
          <w:sz w:val="26"/>
          <w:szCs w:val="26"/>
          <w:lang w:eastAsia="ru-RU"/>
        </w:rPr>
        <w:t>Решение об отказе в присвоении объекту адресации адреса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наименование органа местного самоуправления, принявшего решение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об </w:t>
      </w:r>
      <w:r>
        <w:rPr>
          <w:rFonts w:ascii="Times New Roman" w:hAnsi="Times New Roman" w:eastAsia="Times New Roman" w:cs="Times New Roman"/>
          <w:sz w:val="26"/>
          <w:szCs w:val="26"/>
          <w:lang w:eastAsia="ru-RU"/>
        </w:rPr>
        <w:t>отказе в присвоении объекту адресации адреса или аннулировании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номер и дата принятия решения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об </w:t>
      </w:r>
      <w:r>
        <w:rPr>
          <w:rFonts w:ascii="Times New Roman" w:hAnsi="Times New Roman" w:eastAsia="Times New Roman" w:cs="Times New Roman"/>
          <w:sz w:val="26"/>
          <w:szCs w:val="26"/>
          <w:lang w:eastAsia="ru-RU"/>
        </w:rPr>
        <w:t>отказе в присвоении объекту адресации адреса или аннулировании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основание отказа в присвоении объекту адресации адреса или аннулировании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6.6. Уведомление об отказе в выдаче дубликата решения должно содержать следующие обязательные реквизиты: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наименование органа, предоставляющего муниципальную услугу, принявшего решение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об </w:t>
      </w:r>
      <w:r>
        <w:rPr>
          <w:rFonts w:ascii="Times New Roman" w:hAnsi="Times New Roman" w:eastAsia="Times New Roman" w:cs="Times New Roman"/>
          <w:sz w:val="26"/>
          <w:szCs w:val="26"/>
          <w:lang w:eastAsia="ru-RU"/>
        </w:rPr>
        <w:t>отказе в выдаче дубликата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решении о присвоении объекту адресации адреса или его аннулировании или о решении об отказе в присвоении объекту адресации адреса или аннулировании его адреса, в выдаче дубликата которого отказано заявителю;</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основание отказа в выдаче дубликата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6.7. </w:t>
      </w:r>
      <w:r>
        <w:rPr>
          <w:rFonts w:ascii="Times New Roman" w:hAnsi="Times New Roman" w:eastAsia="Times New Roman" w:cs="Times New Roman"/>
          <w:sz w:val="26"/>
          <w:szCs w:val="26"/>
          <w:lang w:eastAsia="ru-RU"/>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6.8. </w:t>
      </w:r>
      <w:r>
        <w:rPr>
          <w:rFonts w:ascii="Times New Roman" w:hAnsi="Times New Roman" w:eastAsia="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6.9.</w:t>
      </w:r>
      <w:r>
        <w:t xml:space="preserve"> </w:t>
      </w:r>
      <w:r>
        <w:rPr>
          <w:rFonts w:ascii="Times New Roman" w:hAnsi="Times New Roman" w:eastAsia="Times New Roman" w:cs="Times New Roman"/>
          <w:color w:val="000000" w:themeColor="text1"/>
          <w:sz w:val="26"/>
          <w:szCs w:val="26"/>
          <w:lang w:eastAsia="ru-RU"/>
          <w14:textFill>
            <w14:solidFill>
              <w14:schemeClr w14:val="tx1"/>
            </w14:solidFill>
          </w14:textFill>
        </w:rPr>
        <w:t>Решение о присвоении объекту адресации адреса или аннулировании его адреса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Государственный адресный реестр размещается на официальном сайте федеральной информационной адресной системы в информационно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телекоммуникационной сети «Интернет».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6.10. Факт получения заявителем результата предоставления муниципальной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ascii="Times New Roman" w:hAnsi="Times New Roman" w:eastAsia="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eastAsia="Times New Roman" w:cs="Times New Roman"/>
          <w:color w:val="000000" w:themeColor="text1"/>
          <w:sz w:val="26"/>
          <w:szCs w:val="26"/>
          <w:lang w:eastAsia="ru-RU"/>
          <w14:textFill>
            <w14:solidFill>
              <w14:schemeClr w14:val="tx1"/>
            </w14:solidFill>
          </w14:textFill>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 региональный портал), портала федеральной информационной адресной системы в информационно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телекоммуникационной сети «Интернет» (далее – портал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6.11.3. в форме документа на бумажном носителе посредством выдачи заявителю (представителю заявителя) лично под расписку в Администрации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6.11.4. в форме документа на бумажном носителе посредством почтового отправления по указанному в заявлении почтовому адресу.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7. </w:t>
      </w:r>
      <w:r>
        <w:rPr>
          <w:rFonts w:ascii="Times New Roman" w:hAnsi="Times New Roman" w:eastAsia="Times New Roman" w:cs="Times New Roman"/>
          <w:b/>
          <w:bCs/>
          <w:sz w:val="26"/>
          <w:szCs w:val="26"/>
          <w:lang w:eastAsia="ru-RU"/>
        </w:rPr>
        <w:t>Срок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Парамоновского сельского поселения и составляет 10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8. </w:t>
      </w:r>
      <w:r>
        <w:rPr>
          <w:rFonts w:ascii="Times New Roman" w:hAnsi="Times New Roman" w:eastAsia="Times New Roman" w:cs="Times New Roman"/>
          <w:b/>
          <w:bCs/>
          <w:sz w:val="26"/>
          <w:szCs w:val="26"/>
          <w:lang w:eastAsia="ru-RU"/>
        </w:rPr>
        <w:t>Правовые основания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-телекоммуникационной сети «Интернет»</w:t>
      </w:r>
      <w:r>
        <w:rPr>
          <w:rFonts w:ascii="Times New Roman" w:hAnsi="Times New Roman" w:eastAsia="Times New Roman" w:cs="Times New Roman"/>
          <w:color w:val="000000" w:themeColor="text1"/>
          <w:sz w:val="26"/>
          <w:szCs w:val="26"/>
          <w:lang w:eastAsia="ru-RU"/>
          <w14:textFill>
            <w14:solidFill>
              <w14:schemeClr w14:val="tx1"/>
            </w14:solidFill>
          </w14:textFill>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9. </w:t>
      </w:r>
      <w:r>
        <w:rPr>
          <w:rFonts w:ascii="Times New Roman" w:hAnsi="Times New Roman" w:eastAsia="Times New Roman" w:cs="Times New Roman"/>
          <w:b/>
          <w:bCs/>
          <w:sz w:val="26"/>
          <w:szCs w:val="26"/>
          <w:lang w:eastAsia="ru-RU"/>
        </w:rPr>
        <w:t>Исчерпывающий перечень документов, необходимых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9.1.</w:t>
      </w:r>
      <w:r>
        <w:t xml:space="preserve"> </w:t>
      </w:r>
      <w:r>
        <w:rPr>
          <w:rFonts w:ascii="Times New Roman" w:hAnsi="Times New Roman" w:eastAsia="Times New Roman" w:cs="Times New Roman"/>
          <w:sz w:val="26"/>
          <w:szCs w:val="26"/>
          <w:lang w:eastAsia="ru-RU"/>
        </w:rPr>
        <w:t>Запрос о предоставлении муниципальной услуги может быть подан заявителем: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sz w:val="26"/>
          <w:szCs w:val="26"/>
          <w:lang w:eastAsia="ru-RU"/>
        </w:rPr>
        <w:t xml:space="preserve">9.1.2. лично при обращении в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Администрацию </w:t>
      </w:r>
      <w:r>
        <w:rPr>
          <w:rFonts w:ascii="Times New Roman" w:hAnsi="Times New Roman" w:eastAsia="Times New Roman" w:cs="Times New Roman"/>
          <w:sz w:val="26"/>
          <w:szCs w:val="26"/>
          <w:lang w:eastAsia="ru-RU"/>
        </w:rPr>
        <w:t>Парамоновского</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 сельского поселения или многофункциональный центр по месту нахождения объекта адресации.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9.1.3. в форме электронного документа с использованием Единого портала, регионального портала, портала адресной системы</w:t>
      </w:r>
      <w:r>
        <w:rPr>
          <w:rFonts w:ascii="Times New Roman" w:hAnsi="Times New Roman" w:eastAsia="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9.2. Запрос о предоставлении муниципальной услуги</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 подаётся</w:t>
      </w:r>
      <w:r>
        <w:rPr>
          <w:rFonts w:ascii="Times New Roman" w:hAnsi="Times New Roman" w:eastAsia="Times New Roman" w:cs="Times New Roman"/>
          <w:sz w:val="26"/>
          <w:szCs w:val="26"/>
          <w:lang w:eastAsia="ru-RU"/>
        </w:rPr>
        <w:t xml:space="preserve">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 Административному регламенту.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Запрос о предоставлении муниципальной услуги должен содержать: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полное наименование органа, предоставляющего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дополнительные сведения, необходимые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перечень прилагаемых к запросу документов и (или) информации.</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9.3.1. </w:t>
      </w:r>
      <w:r>
        <w:rPr>
          <w:rFonts w:ascii="Times New Roman" w:hAnsi="Times New Roman" w:eastAsia="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9.3.2. </w:t>
      </w:r>
      <w:r>
        <w:rPr>
          <w:rFonts w:ascii="Times New Roman" w:hAnsi="Times New Roman" w:eastAsia="Times New Roman" w:cs="Times New Roman"/>
          <w:color w:val="000000" w:themeColor="text1"/>
          <w:sz w:val="26"/>
          <w:szCs w:val="26"/>
          <w:lang w:eastAsia="ru-RU"/>
          <w14:textFill>
            <w14:solidFill>
              <w14:schemeClr w14:val="tx1"/>
            </w14:solidFill>
          </w14:textFill>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9.4.1.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9.4.5.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fldChar w:fldCharType="begin"/>
      </w:r>
      <w:r>
        <w:instrText xml:space="preserve"> HYPERLINK "consultantplus://offline/ref=A02382625350B9AC8BAB1D7E79661AAB9DEE097E4D36B648DEDA2D36F85D6AC58DE735A1AAE2914CAA102629D3F28B8BF0C19Ad5SCK" </w:instrText>
      </w:r>
      <w:r>
        <w:fldChar w:fldCharType="separate"/>
      </w:r>
      <w:r>
        <w:rPr>
          <w:rFonts w:ascii="Times New Roman" w:hAnsi="Times New Roman" w:eastAsia="Times New Roman" w:cs="Times New Roman"/>
          <w:sz w:val="26"/>
          <w:szCs w:val="26"/>
          <w:lang w:eastAsia="ru-RU"/>
        </w:rPr>
        <w:t>частью 2 статьи 21.1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10. </w:t>
      </w:r>
      <w:r>
        <w:rPr>
          <w:rFonts w:ascii="Times New Roman" w:hAnsi="Times New Roman" w:eastAsia="Times New Roman" w:cs="Times New Roman"/>
          <w:b/>
          <w:bCs/>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10.1. Основания для отказа в приёме документов, необходимых для предоставления муниципальной услуги, отсутствуют.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11. </w:t>
      </w:r>
      <w:r>
        <w:rPr>
          <w:rFonts w:ascii="Times New Roman" w:hAnsi="Times New Roman" w:eastAsia="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11.1. Основания для приостановления предоставления муниципальной услуги отсутствуют.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11.2. Основания для отказа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11.2.2.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11.2.4. отсутствуют случаи и условия для присвоения объекту адресации адреса или аннулирования его адреса, указанные в пунктах 5, 8 - 11 и 14 - 18 Правил</w:t>
      </w:r>
      <w:r>
        <w:t xml:space="preserve"> </w:t>
      </w:r>
      <w:r>
        <w:rPr>
          <w:rFonts w:ascii="Times New Roman" w:hAnsi="Times New Roman" w:eastAsia="Times New Roman" w:cs="Times New Roman"/>
          <w:sz w:val="26"/>
          <w:szCs w:val="26"/>
          <w:lang w:eastAsia="ru-RU"/>
        </w:rPr>
        <w:t>присвоения, изменения и аннулирования адресов, утверждённых постановлением Правительства Российской Федерации от 19.11.2014 № 1221.</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12. </w:t>
      </w:r>
      <w:r>
        <w:rPr>
          <w:rFonts w:ascii="Times New Roman" w:hAnsi="Times New Roman" w:eastAsia="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Парамоновского сельского поселения не предусмотрено взимание государственной пошлины или иной платы за предоставление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13. </w:t>
      </w:r>
      <w:r>
        <w:rPr>
          <w:rFonts w:ascii="Times New Roman" w:hAnsi="Times New Roman" w:eastAsia="Times New Roman" w:cs="Times New Roman"/>
          <w:b/>
          <w:bCs/>
          <w:sz w:val="26"/>
          <w:szCs w:val="26"/>
          <w:lang w:eastAsia="ru-RU"/>
        </w:rPr>
        <w:t>Требования к помещениям, в которых предоставляются муниципальные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13.1. Помещения, в которых предоставляется муниципальная услуга, должны соответствовать санитарно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эпидемиологическим правилам и нормативам,</w:t>
      </w:r>
      <w:r>
        <w:t xml:space="preserve"> </w:t>
      </w:r>
      <w:r>
        <w:rPr>
          <w:rFonts w:ascii="Times New Roman" w:hAnsi="Times New Roman" w:eastAsia="Times New Roman" w:cs="Times New Roman"/>
          <w:sz w:val="26"/>
          <w:szCs w:val="26"/>
          <w:lang w:eastAsia="ru-RU"/>
        </w:rPr>
        <w:t>правилам пожарной безопасности, безопасности труда.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13.4. В помещениях, в которых осуществляется приём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режим работы, адреса многофункциональных центров, органов, предоставляющих муниципальную слугу;</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адрес официального сайта Администрации Парамоновского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сельского поселения в информационно</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телекоммуникационной сети «Интернет», адрес электронной почты;</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порядок получения консультаций о предоставлении муниципальной услуги;</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порядок и сроки предоставления муниципальной услуги;</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образцы заявлений о предоставлении муниципальной услуги и образцы заполнения таких заявлений;</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перечень документов, необходимых для предоставления муниципальной услуги;</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иная информация, необходимая для получения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13.5. Места приёма заявителей оборудуются информационными табличками (вывесками) с указанием: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номера кабинета либо номера окна приёма заявителей;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фамилии, имени и отчества (последнее – при наличии), должности должностного лица Администрации Парамоновского сельского поселения, ответственного за приём документов;</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графика приёма заявителей.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13.5. Рабочее место каждого должностного лица Администрации Парамоновского сельского поселения, ответственного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Лицо, ответственное за приём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13.6. При предоставлении муниципальной услуги инвалидам обеспечиваются: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w:t>
      </w:r>
      <w:r>
        <w:rPr>
          <w:rFonts w:hint="default" w:ascii="Times New Roman" w:hAnsi="Times New Roman" w:eastAsia="Times New Roman" w:cs="Times New Roman"/>
          <w:sz w:val="26"/>
          <w:szCs w:val="26"/>
          <w:lang w:val="en-US" w:eastAsia="ru-RU"/>
        </w:rPr>
        <w:t xml:space="preserve"> </w:t>
      </w:r>
      <w:r>
        <w:rPr>
          <w:rFonts w:ascii="Times New Roman" w:hAnsi="Times New Roman" w:eastAsia="Times New Roman" w:cs="Times New Roman"/>
          <w:sz w:val="26"/>
          <w:szCs w:val="26"/>
          <w:lang w:eastAsia="ru-RU"/>
        </w:rPr>
        <w:t>коляски;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ограничений их жизнедеятельности;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допуск сурдопереводчика и тифлосурдопереводчика;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инвалидов, в соответствии с законодательством Российской Федерации о социальной защите инвалидов.</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14. </w:t>
      </w:r>
      <w:r>
        <w:rPr>
          <w:rFonts w:ascii="Times New Roman" w:hAnsi="Times New Roman" w:eastAsia="Times New Roman" w:cs="Times New Roman"/>
          <w:b/>
          <w:bCs/>
          <w:sz w:val="26"/>
          <w:szCs w:val="26"/>
          <w:lang w:eastAsia="ru-RU"/>
        </w:rPr>
        <w:t>Показатели качества и доступности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14.1. Показателями качества и доступности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 отсутствие обоснованных жалоб на действия (бездействие) сотрудников Администрации </w:t>
      </w:r>
      <w:r>
        <w:rPr>
          <w:rFonts w:hint="default" w:ascii="Times New Roman" w:hAnsi="Times New Roman" w:eastAsia="Times New Roman" w:cs="Times New Roman"/>
          <w:sz w:val="26"/>
          <w:szCs w:val="26"/>
          <w:lang w:val="ru-RU" w:eastAsia="ru-RU"/>
        </w:rPr>
        <w:t>Парамонов</w:t>
      </w:r>
      <w:r>
        <w:rPr>
          <w:rFonts w:ascii="Times New Roman" w:hAnsi="Times New Roman" w:eastAsia="Times New Roman" w:cs="Times New Roman"/>
          <w:sz w:val="26"/>
          <w:szCs w:val="26"/>
          <w:lang w:eastAsia="ru-RU"/>
        </w:rPr>
        <w:t>ского сельского поселения и их некорректное (невнимательное) отношение к заявителям;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отсутствие заявлений об оспаривании решений, действий (бездействия) Администрации Парамоновского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15. </w:t>
      </w:r>
      <w:r>
        <w:rPr>
          <w:rFonts w:ascii="Times New Roman" w:hAnsi="Times New Roman" w:eastAsia="Times New Roman" w:cs="Times New Roman"/>
          <w:b/>
          <w:bCs/>
          <w:sz w:val="26"/>
          <w:szCs w:val="26"/>
          <w:lang w:eastAsia="ru-RU"/>
        </w:rPr>
        <w:t>Иные требования к предоставлению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15.2. Для предоставления муниципальной услуги используются следующие информационные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15.2.3. портал адресной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pPr>
        <w:autoSpaceDE w:val="0"/>
        <w:autoSpaceDN w:val="0"/>
        <w:adjustRightInd w:val="0"/>
        <w:spacing w:after="0" w:line="240" w:lineRule="auto"/>
        <w:jc w:val="center"/>
        <w:rPr>
          <w:rFonts w:ascii="Times New Roman" w:hAnsi="Times New Roman" w:eastAsia="Times New Roman" w:cs="Times New Roman"/>
          <w:b/>
          <w:bCs/>
          <w:sz w:val="26"/>
          <w:szCs w:val="26"/>
          <w:lang w:eastAsia="ru-RU"/>
        </w:rPr>
      </w:pPr>
    </w:p>
    <w:p>
      <w:pPr>
        <w:autoSpaceDE w:val="0"/>
        <w:autoSpaceDN w:val="0"/>
        <w:adjustRightInd w:val="0"/>
        <w:spacing w:after="0" w:line="240" w:lineRule="auto"/>
        <w:jc w:val="center"/>
        <w:rPr>
          <w:rFonts w:ascii="Times New Roman" w:hAnsi="Times New Roman" w:eastAsia="Times New Roman" w:cs="Times New Roman"/>
          <w:b/>
          <w:bCs/>
          <w:sz w:val="26"/>
          <w:szCs w:val="26"/>
          <w:lang w:eastAsia="ru-RU"/>
        </w:rPr>
      </w:pPr>
    </w:p>
    <w:p>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eastAsia="Times New Roman" w:cs="Times New Roman"/>
          <w:b/>
          <w:bCs/>
          <w:sz w:val="26"/>
          <w:szCs w:val="26"/>
          <w:lang w:eastAsia="ru-RU"/>
        </w:rPr>
        <w:t xml:space="preserve">Раздел </w:t>
      </w:r>
      <w:r>
        <w:rPr>
          <w:rFonts w:ascii="Times New Roman" w:hAnsi="Times New Roman" w:eastAsia="Times New Roman" w:cs="Times New Roman"/>
          <w:b/>
          <w:bCs/>
          <w:sz w:val="26"/>
          <w:szCs w:val="26"/>
          <w:lang w:val="en-US" w:eastAsia="ru-RU"/>
        </w:rPr>
        <w:t>III</w:t>
      </w:r>
      <w:r>
        <w:rPr>
          <w:rFonts w:ascii="Times New Roman" w:hAnsi="Times New Roman" w:eastAsia="Times New Roman" w:cs="Times New Roman"/>
          <w:b/>
          <w:bCs/>
          <w:sz w:val="26"/>
          <w:szCs w:val="26"/>
          <w:lang w:eastAsia="ru-RU"/>
        </w:rPr>
        <w:t xml:space="preserve">. </w:t>
      </w:r>
      <w:r>
        <w:rPr>
          <w:rFonts w:ascii="Times New Roman" w:hAnsi="Times New Roman" w:cs="Times New Roman"/>
          <w:b/>
          <w:bCs/>
          <w:sz w:val="26"/>
          <w:szCs w:val="26"/>
        </w:rPr>
        <w:t>Состав, последовательность и сроки выполнения административных процедур</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16. </w:t>
      </w:r>
      <w:r>
        <w:rPr>
          <w:rFonts w:ascii="Times New Roman" w:hAnsi="Times New Roman" w:eastAsia="Times New Roman" w:cs="Times New Roman"/>
          <w:b/>
          <w:bCs/>
          <w:sz w:val="26"/>
          <w:szCs w:val="26"/>
          <w:lang w:eastAsia="ru-RU"/>
        </w:rPr>
        <w:t>Варианты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16.1.1. присвоение объекту адресации адреса или аннулирование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16.1.2. выдача дубликата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17. </w:t>
      </w:r>
      <w:r>
        <w:rPr>
          <w:rFonts w:ascii="Times New Roman" w:hAnsi="Times New Roman" w:eastAsia="Times New Roman" w:cs="Times New Roman"/>
          <w:b/>
          <w:bCs/>
          <w:sz w:val="26"/>
          <w:szCs w:val="26"/>
          <w:lang w:eastAsia="ru-RU"/>
        </w:rPr>
        <w:t>Административная процедура профилирования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17.1.1. тип (признаки)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17.1.2. результат, за предоставлением которого обратился заявитель.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приложении 4 </w:t>
      </w:r>
      <w:r>
        <w:rPr>
          <w:rFonts w:ascii="Times New Roman" w:hAnsi="Times New Roman" w:eastAsia="Times New Roman" w:cs="Times New Roman"/>
          <w:sz w:val="26"/>
          <w:szCs w:val="26"/>
          <w:lang w:eastAsia="ru-RU"/>
        </w:rPr>
        <w:t>к настоящему Административному регламенту.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Подраздел 1.</w:t>
      </w:r>
      <w:r>
        <w:rPr>
          <w:rFonts w:ascii="Times New Roman" w:hAnsi="Times New Roman" w:eastAsia="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18. </w:t>
      </w:r>
      <w:r>
        <w:rPr>
          <w:rFonts w:ascii="Times New Roman" w:hAnsi="Times New Roman" w:eastAsia="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18.1. Результатами предоставления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 указаны в пункте 6.9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18.3. Максимальный срок предоставления муниципальной услуги установлен пунктами 7.1, 7.2 и 7.3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19. </w:t>
      </w:r>
      <w:r>
        <w:rPr>
          <w:rFonts w:ascii="Times New Roman" w:hAnsi="Times New Roman" w:eastAsia="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19.1. Предоставление муниципальной услуги включает следующие административные процедуры: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19.1.2. межведомственное информационное взаимодействие;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19.1.3. принятие решения о предоставлении (об отказе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19.1.4. предоставление результата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20. </w:t>
      </w:r>
      <w:r>
        <w:rPr>
          <w:rFonts w:ascii="Times New Roman" w:hAnsi="Times New Roman" w:eastAsia="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 Для предоставления муниципальной услуги заявитель представляет: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20.1.2. документы, указанные в пункте 9.3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eastAsia="Times New Roman" w:cs="Times New Roman"/>
          <w:color w:val="000000" w:themeColor="text1"/>
          <w:sz w:val="26"/>
          <w:szCs w:val="26"/>
          <w:lang w:eastAsia="ru-RU"/>
          <w14:textFill>
            <w14:solidFill>
              <w14:schemeClr w14:val="tx1"/>
            </w14:solidFill>
          </w14:textFill>
        </w:rPr>
        <w:t>через многофункциональный центр</w:t>
      </w:r>
      <w:r>
        <w:rPr>
          <w:rFonts w:ascii="Times New Roman" w:hAnsi="Times New Roman" w:eastAsia="Times New Roman" w:cs="Times New Roman"/>
          <w:sz w:val="26"/>
          <w:szCs w:val="26"/>
          <w:lang w:eastAsia="ru-RU"/>
        </w:rPr>
        <w:t xml:space="preserve"> лично осуществляется следующими способами: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eastAsia="Times New Roman" w:cs="Times New Roman"/>
          <w:color w:val="000000" w:themeColor="text1"/>
          <w:sz w:val="26"/>
          <w:szCs w:val="26"/>
          <w:lang w:eastAsia="ru-RU"/>
          <w14:textFill>
            <w14:solidFill>
              <w14:schemeClr w14:val="tx1"/>
            </w14:solidFill>
          </w14:textFill>
        </w:rPr>
        <w:t>в Администрацию Парамоновского сельского поселения лично</w:t>
      </w:r>
      <w:r>
        <w:rPr>
          <w:rFonts w:ascii="Times New Roman" w:hAnsi="Times New Roman" w:eastAsia="Times New Roman" w:cs="Times New Roman"/>
          <w:color w:val="FF0000"/>
          <w:sz w:val="26"/>
          <w:szCs w:val="26"/>
          <w:lang w:eastAsia="ru-RU"/>
        </w:rPr>
        <w:t xml:space="preserve"> </w:t>
      </w:r>
      <w:r>
        <w:rPr>
          <w:rFonts w:ascii="Times New Roman" w:hAnsi="Times New Roman" w:eastAsia="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ascii="Times New Roman" w:hAnsi="Times New Roman" w:eastAsia="Times New Roman" w:cs="Times New Roman"/>
          <w:color w:val="000000" w:themeColor="text1"/>
          <w:sz w:val="26"/>
          <w:szCs w:val="26"/>
          <w:lang w:eastAsia="ru-RU"/>
          <w14:textFill>
            <w14:solidFill>
              <w14:schemeClr w14:val="tx1"/>
            </w14:solidFill>
          </w14:textFill>
        </w:rPr>
        <w:t>в Администрацию Парамоновского сельского поселения</w:t>
      </w:r>
      <w:r>
        <w:rPr>
          <w:rFonts w:ascii="Times New Roman" w:hAnsi="Times New Roman" w:eastAsia="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Парамоновского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20.8.1. Администрация Парамоновского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20.9.1. представленные заявителем в орган, предоставляющий муниципальную, лично - в день их подачи;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21. </w:t>
      </w:r>
      <w:r>
        <w:rPr>
          <w:rFonts w:ascii="Times New Roman" w:hAnsi="Times New Roman" w:eastAsia="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объекте адресации, содержащиеся в Едином государственном реестре прав (далее – ЕГРН);</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21.1.3. Администрация Неклиновского района Ростовской области – запрашиваются сведения: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 выданных разрешениях на строительство и ввод объектов в эксплуатацию;</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-об утвержденных схемах расположения земельного участка на кадастровом плане или кадастровой карте территории;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 принятых решениях о переводе жилого помещения в нежилое помещение или нежилого помещения в жилое помещение;</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Также допускается направление межведомственного запроса в бумажном виде почтовым отправлением.</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21.3 В направляемых межведомственных запросах должны содержаться следующие сведения: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21.3.1. в запросе сведений об объекте адресации, содержащихся в ЕГРН:</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вид и (или) назначение объекта недвижимости (объектов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кадастровый номер и адрес (местоположение)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площадь (при наличии);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21.3.2. в запросе сведений, содержащихся в ЕГРЮЛ или ЕГРИП в отношении заявителя: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ИНН, ОГРН юридического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ОГРНИП, ИНН индивидуального предпринимателя;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21.3.3. в запросе сведений из Администрации Неклиновского района Ростовской области: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кадастровый номер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наименование (вид)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адрес (местоположение) объекта недвижимости (при наличии).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21.4. В направляемых межведомственных запросах запрашиваются следующие сведения: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21.4.1. сведения, запрашиваемые из ЕГРН об объекте адресации: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правообладатель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номер государственной регистрации права;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наименование документа-основания;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выдачи документа-основания;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вид зарегистрированного права;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объект права;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назначение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площадь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адрес (местоположение)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кадастровый номер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ограничение прав и обременение объекта недвижимости;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21.4.2. сведения, запрашиваемые из ЕГРЮЛ или ЕГРИП в отношении заявителя: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21.4.3. сведения, запрашиваемые из Администрации Неклиновского района Ростовской области: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номер и дата выдачи разрешения на строительство, разрешение на строительство;</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21.6. Основаниями для межведомственных запросов являются требования пунктов 34(1) и 35 Правил</w:t>
      </w:r>
      <w:r>
        <w:t xml:space="preserve"> </w:t>
      </w:r>
      <w:r>
        <w:rPr>
          <w:rFonts w:ascii="Times New Roman" w:hAnsi="Times New Roman" w:eastAsia="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22. </w:t>
      </w:r>
      <w:r>
        <w:rPr>
          <w:rFonts w:ascii="Times New Roman" w:hAnsi="Times New Roman" w:eastAsia="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22.1. Критериями принятия решения о предоставлении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23. </w:t>
      </w:r>
      <w:r>
        <w:rPr>
          <w:rFonts w:ascii="Times New Roman" w:hAnsi="Times New Roman" w:eastAsia="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23.2.3. направляет заявителю результат предоставления муниципальной услуги почтовым отправлением;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Подраздел 2.</w:t>
      </w:r>
      <w:r>
        <w:rPr>
          <w:rFonts w:ascii="Times New Roman" w:hAnsi="Times New Roman" w:eastAsia="Times New Roman" w:cs="Times New Roman"/>
          <w:b/>
          <w:bCs/>
          <w:sz w:val="26"/>
          <w:szCs w:val="26"/>
          <w:lang w:eastAsia="ru-RU"/>
        </w:rPr>
        <w:t xml:space="preserve"> Вариант предоставления муниципальной услуги</w:t>
      </w: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«Выдача дубликата решения»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w:t>
      </w:r>
      <w:r>
        <w:rPr>
          <w:rFonts w:ascii="Times New Roman" w:hAnsi="Times New Roman" w:eastAsia="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24.1. Результатами предоставления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sz w:val="26"/>
          <w:szCs w:val="26"/>
          <w:lang w:eastAsia="ru-RU"/>
        </w:rPr>
        <w:t xml:space="preserve">24.2.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Запись о результате </w:t>
      </w:r>
      <w:r>
        <w:rPr>
          <w:rFonts w:ascii="Times New Roman" w:hAnsi="Times New Roman" w:eastAsia="Times New Roman" w:cs="Times New Roman"/>
          <w:sz w:val="26"/>
          <w:szCs w:val="26"/>
          <w:lang w:eastAsia="ru-RU"/>
        </w:rPr>
        <w:t xml:space="preserve">предоставлении муниципальной услуги </w:t>
      </w:r>
      <w:r>
        <w:rPr>
          <w:rFonts w:ascii="Times New Roman" w:hAnsi="Times New Roman" w:eastAsia="Times New Roman" w:cs="Times New Roman"/>
          <w:color w:val="000000" w:themeColor="text1"/>
          <w:sz w:val="26"/>
          <w:szCs w:val="26"/>
          <w:lang w:eastAsia="ru-RU"/>
          <w14:textFill>
            <w14:solidFill>
              <w14:schemeClr w14:val="tx1"/>
            </w14:solidFill>
          </w14:textFill>
        </w:rPr>
        <w:t>не подлежит размещению в государственных реестрах.</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sz w:val="26"/>
          <w:szCs w:val="26"/>
          <w:lang w:eastAsia="ru-RU"/>
        </w:rPr>
        <w:t xml:space="preserve">Факт получения заявителем результата предоставления муниципальной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услуги подлежит фиксированию в </w:t>
      </w:r>
      <w:r>
        <w:rPr>
          <w:rFonts w:ascii="Times New Roman" w:hAnsi="Times New Roman" w:eastAsia="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eastAsia="Times New Roman" w:cs="Times New Roman"/>
          <w:color w:val="000000" w:themeColor="text1"/>
          <w:sz w:val="26"/>
          <w:szCs w:val="26"/>
          <w:lang w:eastAsia="ru-RU"/>
          <w14:textFill>
            <w14:solidFill>
              <w14:schemeClr w14:val="tx1"/>
            </w14:solidFill>
          </w14:textFill>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Парамоновского сельского поселения и составляет пять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десять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25. </w:t>
      </w:r>
      <w:r>
        <w:rPr>
          <w:rFonts w:ascii="Times New Roman" w:hAnsi="Times New Roman" w:eastAsia="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25.1. Предоставление муниципальной услуги включает следующие административные процедуры: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25.1.2. принятие решения о предоставлении (об отказе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25.1.3. предоставление результата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26. </w:t>
      </w:r>
      <w:r>
        <w:rPr>
          <w:rFonts w:ascii="Times New Roman" w:hAnsi="Times New Roman" w:eastAsia="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26.1. Для предоставления муниципальной услуги заявитель представляет: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наименование и адрес регистрации заявителя,</w:t>
      </w:r>
      <w:r>
        <w:t xml:space="preserve"> </w:t>
      </w:r>
      <w:r>
        <w:rPr>
          <w:rFonts w:ascii="Times New Roman" w:hAnsi="Times New Roman" w:eastAsia="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способ получения результата предоставления муниципальной услуги;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почтовый адрес, телефон и подпись заявителя (представителя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26.1.2. </w:t>
      </w:r>
      <w:r>
        <w:rPr>
          <w:rFonts w:ascii="Times New Roman" w:hAnsi="Times New Roman" w:eastAsia="Times New Roman" w:cs="Times New Roman"/>
          <w:color w:val="000000" w:themeColor="text1"/>
          <w:sz w:val="26"/>
          <w:szCs w:val="26"/>
          <w:lang w:eastAsia="ru-RU"/>
          <w14:textFill>
            <w14:solidFill>
              <w14:schemeClr w14:val="tx1"/>
            </w14:solidFill>
          </w14:textFill>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color w:val="000000" w:themeColor="text1"/>
          <w:sz w:val="26"/>
          <w:szCs w:val="26"/>
          <w:lang w:eastAsia="ru-RU"/>
          <w14:textFill>
            <w14:solidFill>
              <w14:schemeClr w14:val="tx1"/>
            </w14:solidFill>
          </w14:textFill>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Pr>
          <w:rFonts w:ascii="Times New Roman" w:hAnsi="Times New Roman" w:eastAsia="Times New Roman" w:cs="Times New Roman"/>
          <w:color w:val="000000" w:themeColor="text1"/>
          <w:sz w:val="26"/>
          <w:szCs w:val="26"/>
          <w:lang w:eastAsia="ru-RU"/>
          <w14:textFill>
            <w14:solidFill>
              <w14:schemeClr w14:val="tx1"/>
            </w14:solidFill>
          </w14:textFill>
        </w:rPr>
        <w:t>при личном обращении заявителя или представителя заявителя</w:t>
      </w:r>
      <w:r>
        <w:rPr>
          <w:rFonts w:ascii="Times New Roman" w:hAnsi="Times New Roman" w:eastAsia="Times New Roman" w:cs="Times New Roman"/>
          <w:sz w:val="26"/>
          <w:szCs w:val="26"/>
          <w:lang w:eastAsia="ru-RU"/>
        </w:rPr>
        <w:t xml:space="preserve"> или в виде копий, заверенных в установленном порядке.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27. </w:t>
      </w:r>
      <w:r>
        <w:rPr>
          <w:rFonts w:ascii="Times New Roman" w:hAnsi="Times New Roman" w:eastAsia="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27.1. Критериями принятия решения о предоставлении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27.3. Исчерпывающий перечень оснований для отказа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ранее не принималось органом, предоставляющим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отсутствует в архивном фонде органа, предоставляющего муниципальную услуг;</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28. </w:t>
      </w:r>
      <w:r>
        <w:rPr>
          <w:rFonts w:ascii="Times New Roman" w:hAnsi="Times New Roman" w:eastAsia="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28.1.2. направляет заявителю результат предоставления муниципальной услуги почтовым отправлением;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24.3, 24.4 и 24.5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Подраздел 3. </w:t>
      </w:r>
      <w:r>
        <w:rPr>
          <w:rFonts w:ascii="Times New Roman" w:hAnsi="Times New Roman" w:eastAsia="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w:t>
      </w:r>
      <w:r>
        <w:rPr>
          <w:rFonts w:ascii="Times New Roman" w:hAnsi="Times New Roman" w:eastAsia="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29.1. Результатами предоставления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29.2.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Запись о результате </w:t>
      </w:r>
      <w:r>
        <w:rPr>
          <w:rFonts w:ascii="Times New Roman" w:hAnsi="Times New Roman" w:eastAsia="Times New Roman" w:cs="Times New Roman"/>
          <w:sz w:val="26"/>
          <w:szCs w:val="26"/>
          <w:lang w:eastAsia="ru-RU"/>
        </w:rPr>
        <w:t xml:space="preserve">предоставлении муниципальной услуги </w:t>
      </w:r>
      <w:r>
        <w:rPr>
          <w:rFonts w:ascii="Times New Roman" w:hAnsi="Times New Roman" w:eastAsia="Times New Roman" w:cs="Times New Roman"/>
          <w:color w:val="000000" w:themeColor="text1"/>
          <w:sz w:val="26"/>
          <w:szCs w:val="26"/>
          <w:lang w:eastAsia="ru-RU"/>
          <w14:textFill>
            <w14:solidFill>
              <w14:schemeClr w14:val="tx1"/>
            </w14:solidFill>
          </w14:textFill>
        </w:rPr>
        <w:t>не подлежит размещению в государственных реестрах.</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sz w:val="26"/>
          <w:szCs w:val="26"/>
          <w:lang w:eastAsia="ru-RU"/>
        </w:rPr>
        <w:t xml:space="preserve">Факт получения заявителем результата предоставления муниципальной </w:t>
      </w:r>
      <w:r>
        <w:rPr>
          <w:rFonts w:ascii="Times New Roman" w:hAnsi="Times New Roman" w:eastAsia="Times New Roman" w:cs="Times New Roman"/>
          <w:color w:val="000000" w:themeColor="text1"/>
          <w:sz w:val="26"/>
          <w:szCs w:val="26"/>
          <w:lang w:eastAsia="ru-RU"/>
          <w14:textFill>
            <w14:solidFill>
              <w14:schemeClr w14:val="tx1"/>
            </w14:solidFill>
          </w14:textFill>
        </w:rPr>
        <w:t xml:space="preserve">услуги подлежит фиксированию в </w:t>
      </w:r>
      <w:r>
        <w:rPr>
          <w:rFonts w:ascii="Times New Roman" w:hAnsi="Times New Roman" w:eastAsia="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ascii="Times New Roman" w:hAnsi="Times New Roman" w:eastAsia="Times New Roman" w:cs="Times New Roman"/>
          <w:color w:val="000000" w:themeColor="text1"/>
          <w:sz w:val="26"/>
          <w:szCs w:val="26"/>
          <w:lang w:eastAsia="ru-RU"/>
          <w14:textFill>
            <w14:solidFill>
              <w14:schemeClr w14:val="tx1"/>
            </w14:solidFill>
          </w14:textFill>
        </w:rPr>
        <w:t>.</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Парамоновского сельского поселения и составляет пять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портала адресной системы исчисляется со дня регистрации запроса и документов в указанных электронных системах и составляет пять рабочих дней.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30. </w:t>
      </w:r>
      <w:r>
        <w:rPr>
          <w:rFonts w:ascii="Times New Roman" w:hAnsi="Times New Roman" w:eastAsia="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30.1. Предоставление муниципальной услуги включает следующие административные процедуры: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30.1.2. принятие решения о предоставлении (об отказе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30.1.3. предоставление результата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31. </w:t>
      </w:r>
      <w:r>
        <w:rPr>
          <w:rFonts w:ascii="Times New Roman" w:hAnsi="Times New Roman" w:eastAsia="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31.1. Для предоставления муниципальной услуги заявитель представляет: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наименование и адрес регистрации заявителя,</w:t>
      </w:r>
      <w:r>
        <w:t xml:space="preserve"> </w:t>
      </w:r>
      <w:r>
        <w:rPr>
          <w:rFonts w:ascii="Times New Roman" w:hAnsi="Times New Roman" w:eastAsia="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способ получения результата предоставления муниципальной услуги;</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почтовый адрес, телефон и подпись заявителя (представителя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38.1.2. </w:t>
      </w:r>
      <w:r>
        <w:rPr>
          <w:rFonts w:ascii="Times New Roman" w:hAnsi="Times New Roman" w:eastAsia="Times New Roman" w:cs="Times New Roman"/>
          <w:color w:val="000000" w:themeColor="text1"/>
          <w:sz w:val="26"/>
          <w:szCs w:val="26"/>
          <w:lang w:eastAsia="ru-RU"/>
          <w14:textFill>
            <w14:solidFill>
              <w14:schemeClr w14:val="tx1"/>
            </w14:solidFill>
          </w14:textFill>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tabs>
          <w:tab w:val="left" w:pos="7655"/>
        </w:tabs>
        <w:spacing w:after="0" w:line="276" w:lineRule="auto"/>
        <w:ind w:firstLine="709"/>
        <w:contextualSpacing/>
        <w:jc w:val="both"/>
        <w:rPr>
          <w:rFonts w:ascii="Times New Roman" w:hAnsi="Times New Roman" w:eastAsia="Times New Roman" w:cs="Times New Roman"/>
          <w:color w:val="000000" w:themeColor="text1"/>
          <w:sz w:val="26"/>
          <w:szCs w:val="26"/>
          <w:lang w:eastAsia="ru-RU"/>
          <w14:textFill>
            <w14:solidFill>
              <w14:schemeClr w14:val="tx1"/>
            </w14:solidFill>
          </w14:textFill>
        </w:rPr>
      </w:pPr>
      <w:r>
        <w:rPr>
          <w:rFonts w:ascii="Times New Roman" w:hAnsi="Times New Roman" w:eastAsia="Times New Roman" w:cs="Times New Roman"/>
          <w:color w:val="000000" w:themeColor="text1"/>
          <w:sz w:val="26"/>
          <w:szCs w:val="26"/>
          <w:lang w:eastAsia="ru-RU"/>
          <w14:textFill>
            <w14:solidFill>
              <w14:schemeClr w14:val="tx1"/>
            </w14:solidFill>
          </w14:textFill>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autoSpaceDE w:val="0"/>
        <w:autoSpaceDN w:val="0"/>
        <w:adjustRightInd w:val="0"/>
        <w:spacing w:after="0" w:line="276"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31.2. Документ, указанный в подпункте 31.1.3 пункта 31.1 настоящего Административного регламента, представляется в виде оригинала, копии с предъявлением его оригинала </w:t>
      </w:r>
      <w:r>
        <w:rPr>
          <w:rFonts w:ascii="Times New Roman" w:hAnsi="Times New Roman" w:eastAsia="Times New Roman" w:cs="Times New Roman"/>
          <w:color w:val="000000" w:themeColor="text1"/>
          <w:sz w:val="26"/>
          <w:szCs w:val="26"/>
          <w:lang w:eastAsia="ru-RU"/>
          <w14:textFill>
            <w14:solidFill>
              <w14:schemeClr w14:val="tx1"/>
            </w14:solidFill>
          </w14:textFill>
        </w:rPr>
        <w:t>при личном обращении заявителя или представителя заявителя</w:t>
      </w:r>
      <w:r>
        <w:rPr>
          <w:rFonts w:ascii="Times New Roman" w:hAnsi="Times New Roman" w:eastAsia="Times New Roman" w:cs="Times New Roman"/>
          <w:sz w:val="26"/>
          <w:szCs w:val="26"/>
          <w:lang w:eastAsia="ru-RU"/>
        </w:rPr>
        <w:t xml:space="preserve"> или в виде копий, заверенных в установленном порядке.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32. </w:t>
      </w:r>
      <w:r>
        <w:rPr>
          <w:rFonts w:ascii="Times New Roman" w:hAnsi="Times New Roman" w:eastAsia="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32.1. Критериями принятия решения о предоставлении муниципальной услуги являются: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32.2. Критерием принятия решения об отказе в предоставлении муниципальной услуги является установление наличия оснований для отказа в предоставлении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муниципальной услуги, предусмотренных пунктом 32.3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32.3. Исчерпывающий перечень оснований для отказа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ранее не принималось органом, предоставляющим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не затрагивает права и интересы заявителя;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33. </w:t>
      </w:r>
      <w:r>
        <w:rPr>
          <w:rFonts w:ascii="Times New Roman" w:hAnsi="Times New Roman" w:eastAsia="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autoSpaceDE w:val="0"/>
        <w:autoSpaceDN w:val="0"/>
        <w:adjustRightInd w:val="0"/>
        <w:spacing w:after="0" w:line="240" w:lineRule="auto"/>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 xml:space="preserve">Раздел </w:t>
      </w:r>
      <w:r>
        <w:rPr>
          <w:rFonts w:ascii="Times New Roman" w:hAnsi="Times New Roman" w:eastAsia="Times New Roman" w:cs="Times New Roman"/>
          <w:b/>
          <w:bCs/>
          <w:sz w:val="26"/>
          <w:szCs w:val="26"/>
          <w:lang w:val="en-US" w:eastAsia="ru-RU"/>
        </w:rPr>
        <w:t>III</w:t>
      </w:r>
      <w:r>
        <w:rPr>
          <w:rFonts w:ascii="Times New Roman" w:hAnsi="Times New Roman" w:eastAsia="Times New Roman" w:cs="Times New Roman"/>
          <w:b/>
          <w:bCs/>
          <w:sz w:val="26"/>
          <w:szCs w:val="26"/>
          <w:lang w:eastAsia="ru-RU"/>
        </w:rPr>
        <w:t>. Формы контроля за исполнением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34.</w:t>
      </w:r>
      <w:r>
        <w:t xml:space="preserve"> </w:t>
      </w:r>
      <w:r>
        <w:rPr>
          <w:rFonts w:ascii="Times New Roman" w:hAnsi="Times New Roman" w:eastAsia="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Парамоновского сельского поселения, уполномоченными на осуществление контроля за предоставлением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34.2. Для текущего контроля используются сведения служебной корреспонденции, устная и письменная информация должностных лиц Администрации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34.3. Текущий контроль осуществляется посредством: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35. </w:t>
      </w:r>
      <w:r>
        <w:rPr>
          <w:rFonts w:ascii="Times New Roman" w:hAnsi="Times New Roman" w:eastAsia="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35.1. Контроль полноты и качества предоставления муниципальной услуги включает в себя проведение плановых и внеплановых проверок.</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35.2. Плановые проверки осуществляются на основании годовых планов работы Администрации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При плановой проверке полноты и качества предоставления муниципальной услуги контролю подлежат:</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соблюдение сроков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соблюдение положений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 правильность и обоснованность принятых решений об отказе в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35.3 Внеплановые проверки осуществляются на основании: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Парамоновского сельского поселения при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36. </w:t>
      </w:r>
      <w:r>
        <w:rPr>
          <w:rFonts w:ascii="Times New Roman" w:hAnsi="Times New Roman" w:eastAsia="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Парамаоновского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37. </w:t>
      </w:r>
      <w:r>
        <w:rPr>
          <w:rFonts w:ascii="Times New Roman" w:hAnsi="Times New Roman" w:eastAsia="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37.2. Граждане, их объединения и организации имеют право:</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37.2.1. направлять замечания и предложения по улучшению доступности и качества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37.2.2. вносить предложения о мерах по устранению нарушений настоящего Административного регламента.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Парамоновского сельского поселения, устраняют причины и условия, способствующие совершению указанных нарушений.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 xml:space="preserve">Раздел </w:t>
      </w:r>
      <w:r>
        <w:rPr>
          <w:rFonts w:ascii="Times New Roman" w:hAnsi="Times New Roman" w:eastAsia="Times New Roman" w:cs="Times New Roman"/>
          <w:b/>
          <w:bCs/>
          <w:sz w:val="26"/>
          <w:szCs w:val="26"/>
          <w:lang w:val="en-US" w:eastAsia="ru-RU"/>
        </w:rPr>
        <w:t>IV</w:t>
      </w:r>
      <w:r>
        <w:rPr>
          <w:rFonts w:ascii="Times New Roman" w:hAnsi="Times New Roman" w:eastAsia="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38. </w:t>
      </w:r>
      <w:r>
        <w:rPr>
          <w:rFonts w:ascii="Times New Roman" w:hAnsi="Times New Roman" w:eastAsia="Times New Roman" w:cs="Times New Roman"/>
          <w:b/>
          <w:bCs/>
          <w:sz w:val="26"/>
          <w:szCs w:val="26"/>
          <w:lang w:eastAsia="ru-RU"/>
        </w:rPr>
        <w:t>Способы информирования заявителей о порядке досудебного (внесудебного) обжалования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приёме либо в письменной форме почтовым отправлением по адресу, указанному заявителем (его представителем).</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b/>
          <w:bCs/>
          <w:sz w:val="26"/>
          <w:szCs w:val="26"/>
          <w:lang w:eastAsia="ru-RU"/>
        </w:rPr>
      </w:pPr>
      <w:r>
        <w:rPr>
          <w:rFonts w:ascii="Times New Roman" w:hAnsi="Times New Roman" w:eastAsia="Times New Roman" w:cs="Times New Roman"/>
          <w:sz w:val="26"/>
          <w:szCs w:val="26"/>
          <w:lang w:eastAsia="ru-RU"/>
        </w:rPr>
        <w:t xml:space="preserve">39. </w:t>
      </w:r>
      <w:r>
        <w:rPr>
          <w:rFonts w:ascii="Times New Roman" w:hAnsi="Times New Roman" w:eastAsia="Times New Roman" w:cs="Times New Roman"/>
          <w:b/>
          <w:bCs/>
          <w:sz w:val="26"/>
          <w:szCs w:val="26"/>
          <w:lang w:eastAsia="ru-RU"/>
        </w:rPr>
        <w:t>Формы и способы подачи заявителями жалобы</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39.1. Жалоба подаётся в письменной форме на бумажном носителе, в электронной форме:</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39.1.1. на решения и действия (бездействие) должностных лиц органа, предоставляющего муниципальную услугу, - в Администрацию Парамоновского сельского поселения;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39.1.2. на решения и действия (бездействие) работников многофункционального центра – руководителю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39.1.3. на решения и действия (бездействие) многофункционального центра - учредителю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39.2. Жалоба в Администрацию Парамоновского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39.3. Жалоба должна содержать:</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ageBreakBefore/>
        <w:tabs>
          <w:tab w:val="left" w:pos="7655"/>
        </w:tabs>
        <w:spacing w:after="0" w:line="276" w:lineRule="auto"/>
        <w:ind w:left="5670"/>
        <w:contextualSpacing/>
        <w:jc w:val="right"/>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Приложение 1</w:t>
      </w:r>
    </w:p>
    <w:p>
      <w:pPr>
        <w:tabs>
          <w:tab w:val="left" w:pos="7655"/>
        </w:tabs>
        <w:spacing w:after="0" w:line="276" w:lineRule="auto"/>
        <w:ind w:left="5670"/>
        <w:contextualSpacing/>
        <w:jc w:val="right"/>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ФОРМА ЗАЯВЛЕНИЯ</w:t>
      </w:r>
    </w:p>
    <w:p>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ПРИСВОЕНИИ ОБЪЕКТУ АДРЕСАЦИИ АДРЕСА ИЛИ АННУЛИРОВАНИИ</w:t>
      </w:r>
    </w:p>
    <w:p>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ЕГО АДРЕСА</w:t>
      </w:r>
    </w:p>
    <w:p>
      <w:pPr>
        <w:autoSpaceDE w:val="0"/>
        <w:autoSpaceDN w:val="0"/>
        <w:adjustRightInd w:val="0"/>
        <w:spacing w:after="0" w:line="240" w:lineRule="auto"/>
        <w:jc w:val="both"/>
        <w:outlineLvl w:val="0"/>
        <w:rPr>
          <w:rFonts w:ascii="Arial" w:hAnsi="Arial" w:cs="Arial"/>
          <w:sz w:val="20"/>
          <w:szCs w:val="20"/>
        </w:rPr>
      </w:pPr>
    </w:p>
    <w:tbl>
      <w:tblPr>
        <w:tblStyle w:val="3"/>
        <w:tblW w:w="0" w:type="auto"/>
        <w:tblInd w:w="0" w:type="dxa"/>
        <w:tblLayout w:type="fixed"/>
        <w:tblCellMar>
          <w:top w:w="102" w:type="dxa"/>
          <w:left w:w="62" w:type="dxa"/>
          <w:bottom w:w="102" w:type="dxa"/>
          <w:right w:w="62" w:type="dxa"/>
        </w:tblCellMar>
      </w:tblPr>
      <w:tblGrid>
        <w:gridCol w:w="550"/>
        <w:gridCol w:w="437"/>
        <w:gridCol w:w="2503"/>
        <w:gridCol w:w="420"/>
        <w:gridCol w:w="504"/>
        <w:gridCol w:w="532"/>
        <w:gridCol w:w="1370"/>
        <w:gridCol w:w="346"/>
        <w:gridCol w:w="435"/>
        <w:gridCol w:w="550"/>
        <w:gridCol w:w="2838"/>
      </w:tblGrid>
      <w:tr>
        <w:tblPrEx>
          <w:tblCellMar>
            <w:top w:w="102" w:type="dxa"/>
            <w:left w:w="62" w:type="dxa"/>
            <w:bottom w:w="102" w:type="dxa"/>
            <w:right w:w="62" w:type="dxa"/>
          </w:tblCellMar>
        </w:tblPrEx>
        <w:tc>
          <w:tcPr>
            <w:tcW w:w="6316"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c>
          <w:tcPr>
            <w:tcW w:w="133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5"/>
              <w:jc w:val="both"/>
              <w:rPr>
                <w:rFonts w:ascii="Times New Roman" w:hAnsi="Times New Roman" w:cs="Times New Roman"/>
                <w:sz w:val="20"/>
                <w:szCs w:val="20"/>
              </w:rPr>
            </w:pPr>
            <w:r>
              <w:rPr>
                <w:rFonts w:ascii="Times New Roman" w:hAnsi="Times New Roman" w:cs="Times New Roman"/>
                <w:sz w:val="20"/>
                <w:szCs w:val="20"/>
              </w:rPr>
              <w:t>Лист N ___</w:t>
            </w:r>
          </w:p>
        </w:tc>
        <w:tc>
          <w:tcPr>
            <w:tcW w:w="283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Всего листов ___</w:t>
            </w:r>
          </w:p>
        </w:tc>
      </w:tr>
      <w:tr>
        <w:tblPrEx>
          <w:tblCellMar>
            <w:top w:w="102" w:type="dxa"/>
            <w:left w:w="62" w:type="dxa"/>
            <w:bottom w:w="102" w:type="dxa"/>
            <w:right w:w="62" w:type="dxa"/>
          </w:tblCellMar>
        </w:tblPrEx>
        <w:tc>
          <w:tcPr>
            <w:tcW w:w="10485" w:type="dxa"/>
            <w:gridSpan w:val="11"/>
            <w:tcBorders>
              <w:top w:val="single" w:color="auto" w:sz="4" w:space="0"/>
              <w:bottom w:val="single" w:color="auto" w:sz="4" w:space="0"/>
            </w:tcBorders>
          </w:tcPr>
          <w:p>
            <w:pPr>
              <w:autoSpaceDE w:val="0"/>
              <w:autoSpaceDN w:val="0"/>
              <w:adjustRightInd w:val="0"/>
              <w:spacing w:after="0" w:line="240" w:lineRule="auto"/>
              <w:rPr>
                <w:rFonts w:ascii="Arial" w:hAnsi="Arial" w:cs="Arial"/>
                <w:sz w:val="20"/>
                <w:szCs w:val="20"/>
              </w:rPr>
            </w:pPr>
          </w:p>
        </w:tc>
      </w:tr>
      <w:tr>
        <w:tblPrEx>
          <w:tblCellMar>
            <w:top w:w="102" w:type="dxa"/>
            <w:left w:w="62" w:type="dxa"/>
            <w:bottom w:w="102" w:type="dxa"/>
            <w:right w:w="62" w:type="dxa"/>
          </w:tblCellMar>
        </w:tblPrEx>
        <w:tc>
          <w:tcPr>
            <w:tcW w:w="550"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386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Заявление</w:t>
            </w:r>
          </w:p>
        </w:tc>
        <w:tc>
          <w:tcPr>
            <w:tcW w:w="532"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539" w:type="dxa"/>
            <w:gridSpan w:val="5"/>
            <w:vMerge w:val="restart"/>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Заявление принято</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регистрационный номер ______________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листов заявления __________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прилагаемых документов 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том числе оригиналов ___, копий ____, количество листов в оригиналах ____, копиях ____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должностного лица __________________________________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должностного лица _________________________________</w:t>
            </w:r>
          </w:p>
        </w:tc>
      </w:tr>
      <w:tr>
        <w:tblPrEx>
          <w:tblCellMar>
            <w:top w:w="102" w:type="dxa"/>
            <w:left w:w="62" w:type="dxa"/>
            <w:bottom w:w="102" w:type="dxa"/>
            <w:right w:w="62" w:type="dxa"/>
          </w:tblCellMar>
        </w:tblPrEx>
        <w:trPr>
          <w:trHeight w:val="344" w:hRule="atLeast"/>
        </w:trPr>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restart"/>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Администрацию Парамоновского сельского поселения Ростовской области</w:t>
            </w:r>
          </w:p>
        </w:tc>
        <w:tc>
          <w:tcPr>
            <w:tcW w:w="5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39" w:type="dxa"/>
            <w:gridSpan w:val="5"/>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39" w:type="dxa"/>
            <w:gridSpan w:val="5"/>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"___" _______________ ____ г.</w:t>
            </w:r>
          </w:p>
        </w:tc>
      </w:tr>
      <w:tr>
        <w:tblPrEx>
          <w:tblCellMar>
            <w:top w:w="102" w:type="dxa"/>
            <w:left w:w="62" w:type="dxa"/>
            <w:bottom w:w="102" w:type="dxa"/>
            <w:right w:w="62" w:type="dxa"/>
          </w:tblCellMar>
        </w:tblPrEx>
        <w:tc>
          <w:tcPr>
            <w:tcW w:w="550"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9935"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Прошу в отношении объекта адресации:</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35"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Вид:</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03" w:type="dxa"/>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Земельный участок</w:t>
            </w:r>
          </w:p>
        </w:tc>
        <w:tc>
          <w:tcPr>
            <w:tcW w:w="420"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52"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Сооружение</w:t>
            </w:r>
          </w:p>
        </w:tc>
        <w:tc>
          <w:tcPr>
            <w:tcW w:w="435"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388"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Машино-место</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03" w:type="dxa"/>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52"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388"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03" w:type="dxa"/>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Здание (строение)</w:t>
            </w:r>
          </w:p>
        </w:tc>
        <w:tc>
          <w:tcPr>
            <w:tcW w:w="420"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52"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Помещение</w:t>
            </w:r>
          </w:p>
        </w:tc>
        <w:tc>
          <w:tcPr>
            <w:tcW w:w="43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388"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03" w:type="dxa"/>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52"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388"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restart"/>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w:t>
            </w:r>
          </w:p>
        </w:tc>
        <w:tc>
          <w:tcPr>
            <w:tcW w:w="9935"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Присвоить адрес</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35"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связи с:</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498" w:type="dxa"/>
            <w:gridSpan w:val="9"/>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земельных участков</w:t>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35"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земельного участка(ов) путем раздела земельного участка</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земельных участков</w:t>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раздел которого осуществляется</w:t>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земельного участка, раздел которого осуществляется</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498" w:type="dxa"/>
            <w:gridSpan w:val="9"/>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земельного участка путем объединения земельных участков</w:t>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объединяемых земельных участков</w:t>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Кадастровый номер объединяемого земельного участка </w:t>
            </w:r>
            <w:r>
              <w:fldChar w:fldCharType="begin"/>
            </w:r>
            <w:r>
              <w:instrText xml:space="preserve"> HYPERLINK \l "Par571" </w:instrText>
            </w:r>
            <w:r>
              <w:fldChar w:fldCharType="separate"/>
            </w:r>
            <w:r>
              <w:rPr>
                <w:rFonts w:ascii="Times New Roman" w:hAnsi="Times New Roman" w:eastAsia="Times New Roman" w:cs="Times New Roman"/>
                <w:sz w:val="24"/>
                <w:szCs w:val="24"/>
                <w:lang w:eastAsia="ru-RU"/>
              </w:rPr>
              <w:t>&lt;1&gt;</w:t>
            </w:r>
            <w:r>
              <w:rPr>
                <w:rFonts w:ascii="Times New Roman" w:hAnsi="Times New Roman" w:eastAsia="Times New Roman" w:cs="Times New Roman"/>
                <w:sz w:val="24"/>
                <w:szCs w:val="24"/>
                <w:lang w:eastAsia="ru-RU"/>
              </w:rPr>
              <w:fldChar w:fldCharType="end"/>
            </w: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Адрес объединяемого земельного участка </w:t>
            </w:r>
            <w:r>
              <w:fldChar w:fldCharType="begin"/>
            </w:r>
            <w:r>
              <w:instrText xml:space="preserve"> HYPERLINK \l "Par571" </w:instrText>
            </w:r>
            <w:r>
              <w:fldChar w:fldCharType="separate"/>
            </w:r>
            <w:r>
              <w:rPr>
                <w:rFonts w:ascii="Times New Roman" w:hAnsi="Times New Roman" w:eastAsia="Times New Roman" w:cs="Times New Roman"/>
                <w:sz w:val="24"/>
                <w:szCs w:val="24"/>
                <w:lang w:eastAsia="ru-RU"/>
              </w:rPr>
              <w:t>&lt;1&gt;</w:t>
            </w:r>
            <w:r>
              <w:rPr>
                <w:rFonts w:ascii="Times New Roman" w:hAnsi="Times New Roman" w:eastAsia="Times New Roman" w:cs="Times New Roman"/>
                <w:sz w:val="24"/>
                <w:szCs w:val="24"/>
                <w:lang w:eastAsia="ru-RU"/>
              </w:rPr>
              <w:fldChar w:fldCharType="end"/>
            </w: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6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071"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0" w:type="auto"/>
        <w:tblInd w:w="0" w:type="dxa"/>
        <w:tblLayout w:type="fixed"/>
        <w:tblCellMar>
          <w:top w:w="102" w:type="dxa"/>
          <w:left w:w="62" w:type="dxa"/>
          <w:bottom w:w="102" w:type="dxa"/>
          <w:right w:w="62" w:type="dxa"/>
        </w:tblCellMar>
      </w:tblPr>
      <w:tblGrid>
        <w:gridCol w:w="522"/>
        <w:gridCol w:w="434"/>
        <w:gridCol w:w="3416"/>
        <w:gridCol w:w="1944"/>
        <w:gridCol w:w="1331"/>
        <w:gridCol w:w="2838"/>
      </w:tblGrid>
      <w:tr>
        <w:tblPrEx>
          <w:tblCellMar>
            <w:top w:w="102" w:type="dxa"/>
            <w:left w:w="62" w:type="dxa"/>
            <w:bottom w:w="102" w:type="dxa"/>
            <w:right w:w="62" w:type="dxa"/>
          </w:tblCellMar>
        </w:tblPrEx>
        <w:tc>
          <w:tcPr>
            <w:tcW w:w="631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283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10485" w:type="dxa"/>
            <w:gridSpan w:val="6"/>
            <w:tcBorders>
              <w:top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restart"/>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29"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земельного участка(ов) путем выдела из земельного участка</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из которого осуществляется выдел</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земельного участка, из которого осуществляется выдел</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29"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земельного участка(ов) путем перераспределения земельных участков</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земельных участков</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земельных участков, которые перераспределяются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Кадастровый номер земельного участка, который перераспределяется </w:t>
            </w:r>
            <w:r>
              <w:fldChar w:fldCharType="begin"/>
            </w:r>
            <w:r>
              <w:instrText xml:space="preserve"> HYPERLINK \l "Par572" </w:instrText>
            </w:r>
            <w:r>
              <w:fldChar w:fldCharType="separate"/>
            </w:r>
            <w:r>
              <w:rPr>
                <w:rFonts w:ascii="Times New Roman" w:hAnsi="Times New Roman" w:eastAsia="Times New Roman" w:cs="Times New Roman"/>
                <w:sz w:val="24"/>
                <w:szCs w:val="24"/>
                <w:lang w:eastAsia="ru-RU"/>
              </w:rPr>
              <w:t>&lt;2&gt;</w:t>
            </w:r>
            <w:r>
              <w:rPr>
                <w:rFonts w:ascii="Times New Roman" w:hAnsi="Times New Roman" w:eastAsia="Times New Roman" w:cs="Times New Roman"/>
                <w:sz w:val="24"/>
                <w:szCs w:val="24"/>
                <w:lang w:eastAsia="ru-RU"/>
              </w:rPr>
              <w:fldChar w:fldCharType="end"/>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Адрес земельного участка, который перераспределяется </w:t>
            </w:r>
            <w:r>
              <w:fldChar w:fldCharType="begin"/>
            </w:r>
            <w:r>
              <w:instrText xml:space="preserve"> HYPERLINK \l "Par572" </w:instrText>
            </w:r>
            <w:r>
              <w:fldChar w:fldCharType="separate"/>
            </w:r>
            <w:r>
              <w:rPr>
                <w:rFonts w:ascii="Times New Roman" w:hAnsi="Times New Roman" w:eastAsia="Times New Roman" w:cs="Times New Roman"/>
                <w:sz w:val="24"/>
                <w:szCs w:val="24"/>
                <w:lang w:eastAsia="ru-RU"/>
              </w:rPr>
              <w:t>&lt;2&gt;</w:t>
            </w:r>
            <w:r>
              <w:rPr>
                <w:rFonts w:ascii="Times New Roman" w:hAnsi="Times New Roman" w:eastAsia="Times New Roman" w:cs="Times New Roman"/>
                <w:sz w:val="24"/>
                <w:szCs w:val="24"/>
                <w:lang w:eastAsia="ru-RU"/>
              </w:rPr>
              <w:fldChar w:fldCharType="end"/>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29"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Строительством, реконструкцией здания (строения), сооружения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земельного участка, на котором осуществляется строительство (реконструкция)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29"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fldChar w:fldCharType="begin"/>
            </w:r>
            <w:r>
              <w:instrText xml:space="preserve"> HYPERLINK "consultantplus://offline/ref=BE96E96B261DFD710C836C4F1DF385995AFFFC494D1694860804444DDB17F99650E281B254090A71F318349784K1KAJ" </w:instrText>
            </w:r>
            <w:r>
              <w:fldChar w:fldCharType="separate"/>
            </w:r>
            <w:r>
              <w:rPr>
                <w:rFonts w:ascii="Times New Roman" w:hAnsi="Times New Roman" w:eastAsia="Times New Roman" w:cs="Times New Roman"/>
                <w:sz w:val="24"/>
                <w:szCs w:val="24"/>
                <w:lang w:eastAsia="ru-RU"/>
              </w:rPr>
              <w:t>кодексом</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здания (строения), сооружения</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земельного участка, на котором осуществляется строительство (реконструкция)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29"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Переводом жилого помещения в нежилое помещение и нежилого помещения в жилое помещение</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помещения</w:t>
            </w: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помещения</w:t>
            </w: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22"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50" w:type="dxa"/>
            <w:gridSpan w:val="2"/>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11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0" w:type="auto"/>
        <w:tblInd w:w="0" w:type="dxa"/>
        <w:tblLayout w:type="fixed"/>
        <w:tblCellMar>
          <w:top w:w="102" w:type="dxa"/>
          <w:left w:w="62" w:type="dxa"/>
          <w:bottom w:w="102" w:type="dxa"/>
          <w:right w:w="62" w:type="dxa"/>
        </w:tblCellMar>
      </w:tblPr>
      <w:tblGrid>
        <w:gridCol w:w="550"/>
        <w:gridCol w:w="426"/>
        <w:gridCol w:w="444"/>
        <w:gridCol w:w="2209"/>
        <w:gridCol w:w="615"/>
        <w:gridCol w:w="341"/>
        <w:gridCol w:w="303"/>
        <w:gridCol w:w="371"/>
        <w:gridCol w:w="1057"/>
        <w:gridCol w:w="337"/>
        <w:gridCol w:w="994"/>
        <w:gridCol w:w="550"/>
        <w:gridCol w:w="2288"/>
      </w:tblGrid>
      <w:tr>
        <w:tblPrEx>
          <w:tblCellMar>
            <w:top w:w="102" w:type="dxa"/>
            <w:left w:w="62" w:type="dxa"/>
            <w:bottom w:w="102" w:type="dxa"/>
            <w:right w:w="62" w:type="dxa"/>
          </w:tblCellMar>
        </w:tblPrEx>
        <w:tc>
          <w:tcPr>
            <w:tcW w:w="6316" w:type="dxa"/>
            <w:gridSpan w:val="9"/>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2838"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10485" w:type="dxa"/>
            <w:gridSpan w:val="13"/>
            <w:tcBorders>
              <w:top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restart"/>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помещения(ий) в здании (строении), сооружении путем раздела здания (строения),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165"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жилого помещения</w:t>
            </w:r>
          </w:p>
        </w:tc>
        <w:tc>
          <w:tcPr>
            <w:tcW w:w="3612"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помещений</w:t>
            </w:r>
          </w:p>
        </w:tc>
        <w:tc>
          <w:tcPr>
            <w:tcW w:w="228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165"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нежилого помещения</w:t>
            </w:r>
          </w:p>
        </w:tc>
        <w:tc>
          <w:tcPr>
            <w:tcW w:w="3612"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помещений</w:t>
            </w:r>
          </w:p>
        </w:tc>
        <w:tc>
          <w:tcPr>
            <w:tcW w:w="228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здания, сооружения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здания,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помещения(ий) в здании (строении), сооружении путем раздела помещения, машино-места</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079"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Назначение помещения (жилое (нежилое) помещение) </w:t>
            </w:r>
            <w:r>
              <w:fldChar w:fldCharType="begin"/>
            </w:r>
            <w:r>
              <w:instrText xml:space="preserve"> HYPERLINK \l "Par573" </w:instrText>
            </w:r>
            <w:r>
              <w:fldChar w:fldCharType="separate"/>
            </w:r>
            <w:r>
              <w:rPr>
                <w:rFonts w:ascii="Times New Roman" w:hAnsi="Times New Roman" w:eastAsia="Times New Roman" w:cs="Times New Roman"/>
                <w:sz w:val="24"/>
                <w:szCs w:val="24"/>
                <w:lang w:eastAsia="ru-RU"/>
              </w:rPr>
              <w:t>&lt;3&gt;</w:t>
            </w:r>
            <w:r>
              <w:rPr>
                <w:rFonts w:ascii="Times New Roman" w:hAnsi="Times New Roman" w:eastAsia="Times New Roman" w:cs="Times New Roman"/>
                <w:sz w:val="24"/>
                <w:szCs w:val="24"/>
                <w:lang w:eastAsia="ru-RU"/>
              </w:rPr>
              <w:fldChar w:fldCharType="end"/>
            </w:r>
          </w:p>
        </w:tc>
        <w:tc>
          <w:tcPr>
            <w:tcW w:w="3024"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Вид помещения </w:t>
            </w:r>
            <w:r>
              <w:fldChar w:fldCharType="begin"/>
            </w:r>
            <w:r>
              <w:instrText xml:space="preserve"> HYPERLINK \l "Par573" </w:instrText>
            </w:r>
            <w:r>
              <w:fldChar w:fldCharType="separate"/>
            </w:r>
            <w:r>
              <w:rPr>
                <w:rFonts w:ascii="Times New Roman" w:hAnsi="Times New Roman" w:eastAsia="Times New Roman" w:cs="Times New Roman"/>
                <w:sz w:val="24"/>
                <w:szCs w:val="24"/>
                <w:lang w:eastAsia="ru-RU"/>
              </w:rPr>
              <w:t>&lt;3&gt;</w:t>
            </w:r>
            <w:r>
              <w:rPr>
                <w:rFonts w:ascii="Times New Roman" w:hAnsi="Times New Roman" w:eastAsia="Times New Roman" w:cs="Times New Roman"/>
                <w:sz w:val="24"/>
                <w:szCs w:val="24"/>
                <w:lang w:eastAsia="ru-RU"/>
              </w:rPr>
              <w:fldChar w:fldCharType="end"/>
            </w:r>
          </w:p>
        </w:tc>
        <w:tc>
          <w:tcPr>
            <w:tcW w:w="3832"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Количество помещений </w:t>
            </w:r>
            <w:r>
              <w:fldChar w:fldCharType="begin"/>
            </w:r>
            <w:r>
              <w:instrText xml:space="preserve"> HYPERLINK \l "Par573" </w:instrText>
            </w:r>
            <w:r>
              <w:fldChar w:fldCharType="separate"/>
            </w:r>
            <w:r>
              <w:rPr>
                <w:rFonts w:ascii="Times New Roman" w:hAnsi="Times New Roman" w:eastAsia="Times New Roman" w:cs="Times New Roman"/>
                <w:sz w:val="24"/>
                <w:szCs w:val="24"/>
                <w:lang w:eastAsia="ru-RU"/>
              </w:rPr>
              <w:t>&lt;3&gt;</w:t>
            </w:r>
            <w:r>
              <w:rPr>
                <w:rFonts w:ascii="Times New Roman" w:hAnsi="Times New Roman" w:eastAsia="Times New Roman" w:cs="Times New Roman"/>
                <w:sz w:val="24"/>
                <w:szCs w:val="24"/>
                <w:lang w:eastAsia="ru-RU"/>
              </w:rPr>
              <w:fldChar w:fldCharType="end"/>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079"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024"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832"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помещения, машино-места, раздел которого осуществляется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помещения, машино-места, раздел которого осуществляется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помещения в здании (строении), сооружении путем объединения помещений, машино-мест в здании (строении), сооружении</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468"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жилого помещения</w:t>
            </w:r>
          </w:p>
        </w:tc>
        <w:tc>
          <w:tcPr>
            <w:tcW w:w="37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226"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нежилого помещения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объединяемых помещений</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Кадастровый номер объединяемого помещения </w:t>
            </w:r>
            <w:r>
              <w:fldChar w:fldCharType="begin"/>
            </w:r>
            <w:r>
              <w:instrText xml:space="preserve"> HYPERLINK \l "Par574" </w:instrText>
            </w:r>
            <w:r>
              <w:fldChar w:fldCharType="separate"/>
            </w:r>
            <w:r>
              <w:rPr>
                <w:rFonts w:ascii="Times New Roman" w:hAnsi="Times New Roman" w:eastAsia="Times New Roman" w:cs="Times New Roman"/>
                <w:sz w:val="24"/>
                <w:szCs w:val="24"/>
                <w:lang w:eastAsia="ru-RU"/>
              </w:rPr>
              <w:t>&lt;4&gt;</w:t>
            </w:r>
            <w:r>
              <w:rPr>
                <w:rFonts w:ascii="Times New Roman" w:hAnsi="Times New Roman" w:eastAsia="Times New Roman" w:cs="Times New Roman"/>
                <w:sz w:val="24"/>
                <w:szCs w:val="24"/>
                <w:lang w:eastAsia="ru-RU"/>
              </w:rPr>
              <w:fldChar w:fldCharType="end"/>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Адрес объединяемого помещения </w:t>
            </w:r>
            <w:r>
              <w:fldChar w:fldCharType="begin"/>
            </w:r>
            <w:r>
              <w:instrText xml:space="preserve"> HYPERLINK \l "Par574" </w:instrText>
            </w:r>
            <w:r>
              <w:fldChar w:fldCharType="separate"/>
            </w:r>
            <w:r>
              <w:rPr>
                <w:rFonts w:ascii="Times New Roman" w:hAnsi="Times New Roman" w:eastAsia="Times New Roman" w:cs="Times New Roman"/>
                <w:sz w:val="24"/>
                <w:szCs w:val="24"/>
                <w:lang w:eastAsia="ru-RU"/>
              </w:rPr>
              <w:t>&lt;4&gt;</w:t>
            </w:r>
            <w:r>
              <w:rPr>
                <w:rFonts w:ascii="Times New Roman" w:hAnsi="Times New Roman" w:eastAsia="Times New Roman" w:cs="Times New Roman"/>
                <w:sz w:val="24"/>
                <w:szCs w:val="24"/>
                <w:lang w:eastAsia="ru-RU"/>
              </w:rPr>
              <w:fldChar w:fldCharType="end"/>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4"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468"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жилого помещения</w:t>
            </w:r>
          </w:p>
        </w:tc>
        <w:tc>
          <w:tcPr>
            <w:tcW w:w="37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226"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 нежилого помещения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помещений</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здания, сооружения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здания,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restart"/>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машино-места в здании, сооружении путем раздела здания,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машиномест</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здания, сооружения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здания,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машино-места (машино-мест) в здании, сооружении путем раздела помещения, машино-места</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машино-мест</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помещения, машино-места, раздел которого осуществляется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помещения, машино-места раздел которого осуществляется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машино-места в здании, сооружении путем объединения помещений, машино-мест в здании, сооружении</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объединяемых помещений, машино-мест</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Кадастровый номер объединяемого помещения </w:t>
            </w:r>
            <w:r>
              <w:fldChar w:fldCharType="begin"/>
            </w:r>
            <w:r>
              <w:instrText xml:space="preserve"> HYPERLINK \l "Par574" </w:instrText>
            </w:r>
            <w:r>
              <w:fldChar w:fldCharType="separate"/>
            </w:r>
            <w:r>
              <w:rPr>
                <w:rFonts w:ascii="Times New Roman" w:hAnsi="Times New Roman" w:eastAsia="Times New Roman" w:cs="Times New Roman"/>
                <w:sz w:val="24"/>
                <w:szCs w:val="24"/>
                <w:lang w:eastAsia="ru-RU"/>
              </w:rPr>
              <w:t>&lt;4&gt;</w:t>
            </w:r>
            <w:r>
              <w:rPr>
                <w:rFonts w:ascii="Times New Roman" w:hAnsi="Times New Roman" w:eastAsia="Times New Roman" w:cs="Times New Roman"/>
                <w:sz w:val="24"/>
                <w:szCs w:val="24"/>
                <w:lang w:eastAsia="ru-RU"/>
              </w:rPr>
              <w:fldChar w:fldCharType="end"/>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Адрес объединяемого помещения </w:t>
            </w:r>
            <w:r>
              <w:fldChar w:fldCharType="begin"/>
            </w:r>
            <w:r>
              <w:instrText xml:space="preserve"> HYPERLINK \l "Par574" </w:instrText>
            </w:r>
            <w:r>
              <w:fldChar w:fldCharType="separate"/>
            </w:r>
            <w:r>
              <w:rPr>
                <w:rFonts w:ascii="Times New Roman" w:hAnsi="Times New Roman" w:eastAsia="Times New Roman" w:cs="Times New Roman"/>
                <w:sz w:val="24"/>
                <w:szCs w:val="24"/>
                <w:lang w:eastAsia="ru-RU"/>
              </w:rPr>
              <w:t>&lt;4&gt;</w:t>
            </w:r>
            <w:r>
              <w:rPr>
                <w:rFonts w:ascii="Times New Roman" w:hAnsi="Times New Roman" w:eastAsia="Times New Roman" w:cs="Times New Roman"/>
                <w:sz w:val="24"/>
                <w:szCs w:val="24"/>
                <w:lang w:eastAsia="ru-RU"/>
              </w:rPr>
              <w:fldChar w:fldCharType="end"/>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Образованием машино-места в здании, сооружении путем переустройства и (или) перепланировки мест общего пользования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образуемых машиномест</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здания, сооружения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здания, сооружения</w:t>
            </w: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9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41"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restart"/>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r>
              <w:fldChar w:fldCharType="begin"/>
            </w:r>
            <w:r>
              <w:instrText xml:space="preserve"> HYPERLINK "consultantplus://offline/ref=BE96E96B261DFD710C836C4F1DF385995AFCFA4E4E1B94860804444DDB17F99650E281B254090A71F318349784K1KAJ" </w:instrText>
            </w:r>
            <w:r>
              <w:fldChar w:fldCharType="separate"/>
            </w:r>
            <w:r>
              <w:rPr>
                <w:rFonts w:ascii="Times New Roman" w:hAnsi="Times New Roman" w:eastAsia="Times New Roman" w:cs="Times New Roman"/>
                <w:sz w:val="24"/>
                <w:szCs w:val="24"/>
                <w:lang w:eastAsia="ru-RU"/>
              </w:rPr>
              <w:t>законом</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здания (строения), сооружения, помещения, машиноместа</w:t>
            </w:r>
          </w:p>
        </w:tc>
        <w:tc>
          <w:tcPr>
            <w:tcW w:w="5597" w:type="dxa"/>
            <w:gridSpan w:val="6"/>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Существующий адрес земельного участка, здания (строения), сооружения, помещения, машиноместа</w:t>
            </w: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09" w:type="dxa"/>
            <w:gridSpan w:val="11"/>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r>
              <w:fldChar w:fldCharType="begin"/>
            </w:r>
            <w:r>
              <w:instrText xml:space="preserve"> HYPERLINK "consultantplus://offline/ref=BE96E96B261DFD710C836C4F1DF385995AFCFA4E4E1B94860804444DDB17F99650E281B254090A71F318349784K1KAJ" </w:instrText>
            </w:r>
            <w:r>
              <w:fldChar w:fldCharType="separate"/>
            </w:r>
            <w:r>
              <w:rPr>
                <w:rFonts w:ascii="Times New Roman" w:hAnsi="Times New Roman" w:eastAsia="Times New Roman" w:cs="Times New Roman"/>
                <w:sz w:val="24"/>
                <w:szCs w:val="24"/>
                <w:lang w:eastAsia="ru-RU"/>
              </w:rPr>
              <w:t>законом</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"О государственной регистрации недвижимости", адреса</w:t>
            </w: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Кадастровый номер земельного участка, здания (строения), сооружения, помещения, машино-места</w:t>
            </w:r>
          </w:p>
        </w:tc>
        <w:tc>
          <w:tcPr>
            <w:tcW w:w="5597" w:type="dxa"/>
            <w:gridSpan w:val="6"/>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vAlign w:val="bottom"/>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50" w:type="dxa"/>
            <w:vMerge w:val="continue"/>
            <w:tcBorders>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3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97"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10485" w:type="dxa"/>
        <w:tblInd w:w="421" w:type="dxa"/>
        <w:tblLayout w:type="fixed"/>
        <w:tblCellMar>
          <w:top w:w="102" w:type="dxa"/>
          <w:left w:w="62" w:type="dxa"/>
          <w:bottom w:w="102" w:type="dxa"/>
          <w:right w:w="62" w:type="dxa"/>
        </w:tblCellMar>
      </w:tblPr>
      <w:tblGrid>
        <w:gridCol w:w="538"/>
        <w:gridCol w:w="432"/>
        <w:gridCol w:w="3255"/>
        <w:gridCol w:w="2091"/>
        <w:gridCol w:w="1331"/>
        <w:gridCol w:w="2838"/>
      </w:tblGrid>
      <w:tr>
        <w:tblPrEx>
          <w:tblCellMar>
            <w:top w:w="102" w:type="dxa"/>
            <w:left w:w="62" w:type="dxa"/>
            <w:bottom w:w="102" w:type="dxa"/>
            <w:right w:w="62" w:type="dxa"/>
          </w:tblCellMar>
        </w:tblPrEx>
        <w:tc>
          <w:tcPr>
            <w:tcW w:w="631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283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6316" w:type="dxa"/>
            <w:gridSpan w:val="4"/>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838" w:type="dxa"/>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w:t>
            </w:r>
          </w:p>
        </w:tc>
        <w:tc>
          <w:tcPr>
            <w:tcW w:w="9947"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Аннулировать адрес объекта адресации:</w:t>
            </w: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страны</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субъекта Российской Федерации</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поселения</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внутригородского района городского округа</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населенного пункта</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элемента планировочной структуры</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элемента улично-дорожной сети</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земельного участка</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и номер здания, сооружения или объекта незавершенного строительства</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и номер помещения, расположенного в здании или сооружении</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и номер помещения в пределах квартиры (в отношении коммунальных квартир)</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7"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связи с:</w:t>
            </w: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15"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15"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Исключением из Единого государственного реестра недвижимости указанных в </w:t>
            </w:r>
            <w:r>
              <w:fldChar w:fldCharType="begin"/>
            </w:r>
            <w:r>
              <w:instrText xml:space="preserve"> HYPERLINK "consultantplus://offline/ref=BE96E96B261DFD710C836C4F1DF385995AFCFA4E4E1B94860804444DDB17F99642E2D9BE560B1D72FC0D62C6C24D85ECDE05FDB3C3D90C5DKFKFJ" </w:instrText>
            </w:r>
            <w:r>
              <w:fldChar w:fldCharType="separate"/>
            </w:r>
            <w:r>
              <w:rPr>
                <w:rFonts w:ascii="Times New Roman" w:hAnsi="Times New Roman" w:eastAsia="Times New Roman" w:cs="Times New Roman"/>
                <w:sz w:val="24"/>
                <w:szCs w:val="24"/>
                <w:lang w:eastAsia="ru-RU"/>
              </w:rPr>
              <w:t>части 7 статьи 72</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15"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Присвоением объекту адресации нового адреса</w:t>
            </w: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687"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26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0" w:type="auto"/>
        <w:tblInd w:w="-147" w:type="dxa"/>
        <w:tblLayout w:type="fixed"/>
        <w:tblCellMar>
          <w:top w:w="102" w:type="dxa"/>
          <w:left w:w="62" w:type="dxa"/>
          <w:bottom w:w="102" w:type="dxa"/>
          <w:right w:w="62" w:type="dxa"/>
        </w:tblCellMar>
      </w:tblPr>
      <w:tblGrid>
        <w:gridCol w:w="705"/>
        <w:gridCol w:w="448"/>
        <w:gridCol w:w="421"/>
        <w:gridCol w:w="419"/>
        <w:gridCol w:w="776"/>
        <w:gridCol w:w="1269"/>
        <w:gridCol w:w="150"/>
        <w:gridCol w:w="548"/>
        <w:gridCol w:w="356"/>
        <w:gridCol w:w="1012"/>
        <w:gridCol w:w="359"/>
        <w:gridCol w:w="469"/>
        <w:gridCol w:w="862"/>
        <w:gridCol w:w="550"/>
        <w:gridCol w:w="2288"/>
      </w:tblGrid>
      <w:tr>
        <w:tblPrEx>
          <w:tblCellMar>
            <w:top w:w="102" w:type="dxa"/>
            <w:left w:w="62" w:type="dxa"/>
            <w:bottom w:w="102" w:type="dxa"/>
            <w:right w:w="62" w:type="dxa"/>
          </w:tblCellMar>
        </w:tblPrEx>
        <w:tc>
          <w:tcPr>
            <w:tcW w:w="6463"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2838"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10632" w:type="dxa"/>
            <w:gridSpan w:val="15"/>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9927" w:type="dxa"/>
            <w:gridSpan w:val="1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Собственник объекта адресации или лицо, обладающее иным вещным правом на объект адресации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05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физическое лицо:</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w:t>
            </w:r>
          </w:p>
        </w:tc>
        <w:tc>
          <w:tcPr>
            <w:tcW w:w="2066"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имя (полностью):</w:t>
            </w:r>
          </w:p>
        </w:tc>
        <w:tc>
          <w:tcPr>
            <w:tcW w:w="2240"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отчество (полностью) (при наличии):</w:t>
            </w:r>
          </w:p>
        </w:tc>
        <w:tc>
          <w:tcPr>
            <w:tcW w:w="2288" w:type="dxa"/>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 (при наличии):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6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4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8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 удостоверяющий личность:</w:t>
            </w:r>
          </w:p>
        </w:tc>
        <w:tc>
          <w:tcPr>
            <w:tcW w:w="206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вид:</w:t>
            </w:r>
          </w:p>
        </w:tc>
        <w:tc>
          <w:tcPr>
            <w:tcW w:w="224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серия:</w:t>
            </w:r>
          </w:p>
        </w:tc>
        <w:tc>
          <w:tcPr>
            <w:tcW w:w="228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6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4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8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66"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выдачи:</w:t>
            </w:r>
          </w:p>
        </w:tc>
        <w:tc>
          <w:tcPr>
            <w:tcW w:w="4528"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кем выдан:</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66"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 ____ г.</w:t>
            </w:r>
          </w:p>
        </w:tc>
        <w:tc>
          <w:tcPr>
            <w:tcW w:w="4528"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66"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528"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tc>
        <w:tc>
          <w:tcPr>
            <w:tcW w:w="2894" w:type="dxa"/>
            <w:gridSpan w:val="6"/>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для связи:</w:t>
            </w:r>
          </w:p>
        </w:tc>
        <w:tc>
          <w:tcPr>
            <w:tcW w:w="3700" w:type="dxa"/>
            <w:gridSpan w:val="3"/>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 (при наличии):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894"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00"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464"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894"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00"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05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w:t>
            </w:r>
          </w:p>
        </w:tc>
        <w:tc>
          <w:tcPr>
            <w:tcW w:w="6444"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444"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1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 (для российского юридического лица):</w:t>
            </w:r>
          </w:p>
        </w:tc>
        <w:tc>
          <w:tcPr>
            <w:tcW w:w="554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КПП (для российского юридического лица):</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1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4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регистрации (для иностранного юридического лица):</w:t>
            </w:r>
          </w:p>
        </w:tc>
        <w:tc>
          <w:tcPr>
            <w:tcW w:w="370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регистрации (для иностранного юридического лица):</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44" w:type="dxa"/>
            <w:gridSpan w:val="5"/>
            <w:vMerge w:val="restart"/>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________ ____ г.</w:t>
            </w:r>
          </w:p>
        </w:tc>
        <w:tc>
          <w:tcPr>
            <w:tcW w:w="3700"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44" w:type="dxa"/>
            <w:gridSpan w:val="5"/>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00"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tc>
        <w:tc>
          <w:tcPr>
            <w:tcW w:w="2744"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для связи:</w:t>
            </w:r>
          </w:p>
        </w:tc>
        <w:tc>
          <w:tcPr>
            <w:tcW w:w="370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 (при наличии):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44" w:type="dxa"/>
            <w:gridSpan w:val="5"/>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00"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1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44" w:type="dxa"/>
            <w:gridSpan w:val="5"/>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00"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05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Вещное право на объект адресации: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19"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863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 собственности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19"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863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 хозяйственного ведения имуществом на объект адресации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19"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863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 оперативного управления имуществом на объект адресации</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19"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863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 пожизненно наследуемого владения земельным участком</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21"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19"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8639"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 постоянного (бессрочного) пользования земельным участком</w:t>
            </w:r>
          </w:p>
        </w:tc>
      </w:tr>
      <w:tr>
        <w:tblPrEx>
          <w:tblCellMar>
            <w:top w:w="102" w:type="dxa"/>
            <w:left w:w="62" w:type="dxa"/>
            <w:bottom w:w="102" w:type="dxa"/>
            <w:right w:w="62" w:type="dxa"/>
          </w:tblCellMar>
        </w:tblPrEx>
        <w:tc>
          <w:tcPr>
            <w:tcW w:w="705"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9927" w:type="dxa"/>
            <w:gridSpan w:val="1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Лично</w:t>
            </w:r>
          </w:p>
        </w:tc>
        <w:tc>
          <w:tcPr>
            <w:tcW w:w="356"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4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многофункциональном центре</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Почтовым отправлением по адресу:</w:t>
            </w: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479" w:type="dxa"/>
            <w:gridSpan w:val="1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479" w:type="dxa"/>
            <w:gridSpan w:val="1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личном кабинете федеральной информационной адресной системы</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адрес электронной почты (для сообщения о получении заявления и документов)</w:t>
            </w: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9927" w:type="dxa"/>
            <w:gridSpan w:val="1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Расписку в получении документов прошу:</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616"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Выдать лично</w:t>
            </w:r>
          </w:p>
        </w:tc>
        <w:tc>
          <w:tcPr>
            <w:tcW w:w="7863"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Расписка получена: ___________________________________</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заявителя)</w:t>
            </w: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Направить почтовым отправлением по адресу:</w:t>
            </w: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83"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896"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7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48"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479" w:type="dxa"/>
            <w:gridSpan w:val="1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направлять</w:t>
            </w: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0" w:type="auto"/>
        <w:tblInd w:w="-147" w:type="dxa"/>
        <w:tblLayout w:type="fixed"/>
        <w:tblCellMar>
          <w:top w:w="102" w:type="dxa"/>
          <w:left w:w="62" w:type="dxa"/>
          <w:bottom w:w="102" w:type="dxa"/>
          <w:right w:w="62" w:type="dxa"/>
        </w:tblCellMar>
      </w:tblPr>
      <w:tblGrid>
        <w:gridCol w:w="537"/>
        <w:gridCol w:w="432"/>
        <w:gridCol w:w="405"/>
        <w:gridCol w:w="2520"/>
        <w:gridCol w:w="164"/>
        <w:gridCol w:w="849"/>
        <w:gridCol w:w="450"/>
        <w:gridCol w:w="571"/>
        <w:gridCol w:w="388"/>
        <w:gridCol w:w="446"/>
        <w:gridCol w:w="885"/>
        <w:gridCol w:w="511"/>
        <w:gridCol w:w="2327"/>
      </w:tblGrid>
      <w:tr>
        <w:tblPrEx>
          <w:tblCellMar>
            <w:top w:w="102" w:type="dxa"/>
            <w:left w:w="62" w:type="dxa"/>
            <w:bottom w:w="102" w:type="dxa"/>
            <w:right w:w="62" w:type="dxa"/>
          </w:tblCellMar>
        </w:tblPrEx>
        <w:tc>
          <w:tcPr>
            <w:tcW w:w="6316" w:type="dxa"/>
            <w:gridSpan w:val="9"/>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31"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2838"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10485" w:type="dxa"/>
            <w:gridSpan w:val="13"/>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16"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Собственник объекта адресации или лицо, обладающее иным вещным правом на объект адресации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516" w:type="dxa"/>
            <w:gridSpan w:val="11"/>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физическое лицо:</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w:t>
            </w:r>
          </w:p>
        </w:tc>
        <w:tc>
          <w:tcPr>
            <w:tcW w:w="2034"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имя (полностью):</w:t>
            </w:r>
          </w:p>
        </w:tc>
        <w:tc>
          <w:tcPr>
            <w:tcW w:w="2230" w:type="dxa"/>
            <w:gridSpan w:val="4"/>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отчество (полностью) (при наличии):</w:t>
            </w:r>
          </w:p>
        </w:tc>
        <w:tc>
          <w:tcPr>
            <w:tcW w:w="2327" w:type="dxa"/>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 (при наличии):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3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3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32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 удостоверяющий личность:</w:t>
            </w:r>
          </w:p>
        </w:tc>
        <w:tc>
          <w:tcPr>
            <w:tcW w:w="203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вид:</w:t>
            </w:r>
          </w:p>
        </w:tc>
        <w:tc>
          <w:tcPr>
            <w:tcW w:w="223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серия:</w:t>
            </w:r>
          </w:p>
        </w:tc>
        <w:tc>
          <w:tcPr>
            <w:tcW w:w="232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3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230"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32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34"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выдачи:</w:t>
            </w:r>
          </w:p>
        </w:tc>
        <w:tc>
          <w:tcPr>
            <w:tcW w:w="4557"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кем выдан:</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34" w:type="dxa"/>
            <w:gridSpan w:val="4"/>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 ____ г.</w:t>
            </w:r>
          </w:p>
        </w:tc>
        <w:tc>
          <w:tcPr>
            <w:tcW w:w="4557"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034" w:type="dxa"/>
            <w:gridSpan w:val="4"/>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557"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tc>
        <w:tc>
          <w:tcPr>
            <w:tcW w:w="2868" w:type="dxa"/>
            <w:gridSpan w:val="6"/>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для связи:</w:t>
            </w:r>
          </w:p>
        </w:tc>
        <w:tc>
          <w:tcPr>
            <w:tcW w:w="3723" w:type="dxa"/>
            <w:gridSpan w:val="3"/>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 (при наличии):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868" w:type="dxa"/>
            <w:gridSpan w:val="6"/>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23"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520"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868" w:type="dxa"/>
            <w:gridSpan w:val="6"/>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23"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и реквизиты документа, подтверждающего полномочия представителя:</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w:t>
            </w:r>
          </w:p>
        </w:tc>
        <w:tc>
          <w:tcPr>
            <w:tcW w:w="6427"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6427" w:type="dxa"/>
            <w:gridSpan w:val="8"/>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3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КПП (для российского юридического лица):</w:t>
            </w:r>
          </w:p>
        </w:tc>
        <w:tc>
          <w:tcPr>
            <w:tcW w:w="5578"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 (для российского юридического лица):</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53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5578" w:type="dxa"/>
            <w:gridSpan w:val="7"/>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регистрации (для иностранного юридического лица):</w:t>
            </w:r>
          </w:p>
        </w:tc>
        <w:tc>
          <w:tcPr>
            <w:tcW w:w="3723"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регистрации (для иностранного юридического лица):</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04" w:type="dxa"/>
            <w:gridSpan w:val="5"/>
            <w:vMerge w:val="restart"/>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 _________ ____ г.</w:t>
            </w:r>
          </w:p>
        </w:tc>
        <w:tc>
          <w:tcPr>
            <w:tcW w:w="3723"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04" w:type="dxa"/>
            <w:gridSpan w:val="5"/>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23"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tc>
        <w:tc>
          <w:tcPr>
            <w:tcW w:w="2704" w:type="dxa"/>
            <w:gridSpan w:val="5"/>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 для связи:</w:t>
            </w:r>
          </w:p>
        </w:tc>
        <w:tc>
          <w:tcPr>
            <w:tcW w:w="3723" w:type="dxa"/>
            <w:gridSpan w:val="3"/>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почты (при наличии):</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04" w:type="dxa"/>
            <w:gridSpan w:val="5"/>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23" w:type="dxa"/>
            <w:gridSpan w:val="3"/>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684"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704" w:type="dxa"/>
            <w:gridSpan w:val="5"/>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723" w:type="dxa"/>
            <w:gridSpan w:val="3"/>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и реквизиты документа, подтверждающего полномочия представителя:</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32"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05"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111" w:type="dxa"/>
            <w:gridSpan w:val="10"/>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Документы, прилагаемые к заявлению:</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82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Оригинал в количестве ___ экз., на ___ л.</w:t>
            </w:r>
          </w:p>
        </w:tc>
        <w:tc>
          <w:tcPr>
            <w:tcW w:w="512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Копия в количестве ___ экз., на ___ л.</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82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Оригинал в количестве ___ экз., на ___ л.</w:t>
            </w:r>
          </w:p>
        </w:tc>
        <w:tc>
          <w:tcPr>
            <w:tcW w:w="512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Копия в количестве ___ экз., на ___ л.</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4820"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Оригинал в количестве ___ экз., на ___ л.</w:t>
            </w:r>
          </w:p>
        </w:tc>
        <w:tc>
          <w:tcPr>
            <w:tcW w:w="5128" w:type="dxa"/>
            <w:gridSpan w:val="6"/>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Копия в количестве ___ экз., на ___ л.</w:t>
            </w:r>
          </w:p>
        </w:tc>
      </w:tr>
      <w:tr>
        <w:tblPrEx>
          <w:tblCellMar>
            <w:top w:w="102" w:type="dxa"/>
            <w:left w:w="62" w:type="dxa"/>
            <w:bottom w:w="102" w:type="dxa"/>
            <w:right w:w="62" w:type="dxa"/>
          </w:tblCellMar>
        </w:tblPrEx>
        <w:tc>
          <w:tcPr>
            <w:tcW w:w="537"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537"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9948" w:type="dxa"/>
            <w:gridSpan w:val="1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bl>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bl>
      <w:tblPr>
        <w:tblStyle w:val="3"/>
        <w:tblW w:w="0" w:type="auto"/>
        <w:tblInd w:w="-5" w:type="dxa"/>
        <w:tblLayout w:type="fixed"/>
        <w:tblCellMar>
          <w:top w:w="102" w:type="dxa"/>
          <w:left w:w="62" w:type="dxa"/>
          <w:bottom w:w="102" w:type="dxa"/>
          <w:right w:w="62" w:type="dxa"/>
        </w:tblCellMar>
      </w:tblPr>
      <w:tblGrid>
        <w:gridCol w:w="253"/>
        <w:gridCol w:w="2358"/>
        <w:gridCol w:w="3389"/>
        <w:gridCol w:w="1363"/>
        <w:gridCol w:w="3127"/>
      </w:tblGrid>
      <w:tr>
        <w:tblPrEx>
          <w:tblCellMar>
            <w:top w:w="102" w:type="dxa"/>
            <w:left w:w="62" w:type="dxa"/>
            <w:bottom w:w="102" w:type="dxa"/>
            <w:right w:w="62" w:type="dxa"/>
          </w:tblCellMar>
        </w:tblPrEx>
        <w:tc>
          <w:tcPr>
            <w:tcW w:w="6000" w:type="dxa"/>
            <w:gridSpan w:val="3"/>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63"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Лист N ___</w:t>
            </w:r>
          </w:p>
        </w:tc>
        <w:tc>
          <w:tcPr>
            <w:tcW w:w="3127"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листов ___</w:t>
            </w:r>
          </w:p>
        </w:tc>
      </w:tr>
      <w:tr>
        <w:tblPrEx>
          <w:tblCellMar>
            <w:top w:w="102" w:type="dxa"/>
            <w:left w:w="62" w:type="dxa"/>
            <w:bottom w:w="102" w:type="dxa"/>
            <w:right w:w="62" w:type="dxa"/>
          </w:tblCellMar>
        </w:tblPrEx>
        <w:tc>
          <w:tcPr>
            <w:tcW w:w="6000" w:type="dxa"/>
            <w:gridSpan w:val="3"/>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1363" w:type="dxa"/>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3127" w:type="dxa"/>
            <w:tcBorders>
              <w:top w:val="single" w:color="auto" w:sz="4" w:space="0"/>
              <w:bottom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r>
      <w:tr>
        <w:tblPrEx>
          <w:tblCellMar>
            <w:top w:w="102" w:type="dxa"/>
            <w:left w:w="62" w:type="dxa"/>
            <w:bottom w:w="102" w:type="dxa"/>
            <w:right w:w="62" w:type="dxa"/>
          </w:tblCellMar>
        </w:tblPrEx>
        <w:tc>
          <w:tcPr>
            <w:tcW w:w="253"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10237"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r>
              <w:fldChar w:fldCharType="begin"/>
            </w:r>
            <w:r>
              <w:instrText xml:space="preserve"> HYPERLINK "consultantplus://offline/ref=BE96E96B261DFD710C836C4F1DF385995DF6F34E481E94860804444DDB17F99650E281B254090A71F318349784K1KAJ" </w:instrText>
            </w:r>
            <w:r>
              <w:fldChar w:fldCharType="separate"/>
            </w:r>
            <w:r>
              <w:rPr>
                <w:rFonts w:ascii="Times New Roman" w:hAnsi="Times New Roman" w:eastAsia="Times New Roman" w:cs="Times New Roman"/>
                <w:lang w:eastAsia="ru-RU"/>
              </w:rPr>
              <w:t>законом</w:t>
            </w:r>
            <w:r>
              <w:rPr>
                <w:rFonts w:ascii="Times New Roman" w:hAnsi="Times New Roman" w:eastAsia="Times New Roman" w:cs="Times New Roman"/>
                <w:lang w:eastAsia="ru-RU"/>
              </w:rPr>
              <w:fldChar w:fldCharType="end"/>
            </w:r>
            <w:r>
              <w:rPr>
                <w:rFonts w:ascii="Times New Roman" w:hAnsi="Times New Roman" w:eastAsia="Times New Roman" w:cs="Times New Roman"/>
                <w:lang w:eastAsia="ru-RU"/>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r>
              <w:fldChar w:fldCharType="begin"/>
            </w:r>
            <w:r>
              <w:instrText xml:space="preserve"> HYPERLINK "consultantplus://offline/ref=BE96E96B261DFD710C836C4F1DF385995DF6F34E481E94860804444DDB17F99650E281B254090A71F318349784K1KAJ" </w:instrText>
            </w:r>
            <w:r>
              <w:fldChar w:fldCharType="separate"/>
            </w:r>
            <w:r>
              <w:rPr>
                <w:rFonts w:ascii="Times New Roman" w:hAnsi="Times New Roman" w:eastAsia="Times New Roman" w:cs="Times New Roman"/>
                <w:lang w:eastAsia="ru-RU"/>
              </w:rPr>
              <w:t>законом</w:t>
            </w:r>
            <w:r>
              <w:rPr>
                <w:rFonts w:ascii="Times New Roman" w:hAnsi="Times New Roman" w:eastAsia="Times New Roman" w:cs="Times New Roman"/>
                <w:lang w:eastAsia="ru-RU"/>
              </w:rPr>
              <w:fldChar w:fldCharType="end"/>
            </w:r>
            <w:r>
              <w:rPr>
                <w:rFonts w:ascii="Times New Roman" w:hAnsi="Times New Roman" w:eastAsia="Times New Roman" w:cs="Times New Roman"/>
                <w:lang w:eastAsia="ru-RU"/>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blPrEx>
          <w:tblCellMar>
            <w:top w:w="102" w:type="dxa"/>
            <w:left w:w="62" w:type="dxa"/>
            <w:bottom w:w="102" w:type="dxa"/>
            <w:right w:w="62" w:type="dxa"/>
          </w:tblCellMar>
        </w:tblPrEx>
        <w:tc>
          <w:tcPr>
            <w:tcW w:w="253" w:type="dxa"/>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10237"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Настоящим также подтверждаю, что:</w:t>
            </w:r>
          </w:p>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указанные в настоящем заявлении, на дату представления заявления достоверны;</w:t>
            </w:r>
          </w:p>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blPrEx>
          <w:tblCellMar>
            <w:top w:w="102" w:type="dxa"/>
            <w:left w:w="62" w:type="dxa"/>
            <w:bottom w:w="102" w:type="dxa"/>
            <w:right w:w="62" w:type="dxa"/>
          </w:tblCellMar>
        </w:tblPrEx>
        <w:tc>
          <w:tcPr>
            <w:tcW w:w="253"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5747"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Подпись</w:t>
            </w:r>
          </w:p>
        </w:tc>
        <w:tc>
          <w:tcPr>
            <w:tcW w:w="4490" w:type="dxa"/>
            <w:gridSpan w:val="2"/>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w:t>
            </w: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p>
        </w:tc>
        <w:tc>
          <w:tcPr>
            <w:tcW w:w="2358" w:type="dxa"/>
            <w:tcBorders>
              <w:top w:val="single" w:color="auto" w:sz="4" w:space="0"/>
              <w:left w:val="single" w:color="auto" w:sz="4" w:space="0"/>
              <w:bottom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_________________</w:t>
            </w:r>
          </w:p>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(подпись)</w:t>
            </w:r>
          </w:p>
        </w:tc>
        <w:tc>
          <w:tcPr>
            <w:tcW w:w="3389" w:type="dxa"/>
            <w:tcBorders>
              <w:top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_______________________</w:t>
            </w:r>
          </w:p>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(инициалы, фамилия)</w:t>
            </w:r>
          </w:p>
        </w:tc>
        <w:tc>
          <w:tcPr>
            <w:tcW w:w="4490" w:type="dxa"/>
            <w:gridSpan w:val="2"/>
            <w:tcBorders>
              <w:top w:val="single" w:color="auto" w:sz="4" w:space="0"/>
              <w:left w:val="single" w:color="auto" w:sz="4" w:space="0"/>
              <w:bottom w:val="single" w:color="auto" w:sz="4" w:space="0"/>
              <w:right w:val="single" w:color="auto" w:sz="4" w:space="0"/>
            </w:tcBorders>
            <w:vAlign w:val="center"/>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"__" ___________ ____ г.</w:t>
            </w:r>
          </w:p>
        </w:tc>
      </w:tr>
      <w:tr>
        <w:tblPrEx>
          <w:tblCellMar>
            <w:top w:w="102" w:type="dxa"/>
            <w:left w:w="62" w:type="dxa"/>
            <w:bottom w:w="102" w:type="dxa"/>
            <w:right w:w="62" w:type="dxa"/>
          </w:tblCellMar>
        </w:tblPrEx>
        <w:tc>
          <w:tcPr>
            <w:tcW w:w="253" w:type="dxa"/>
            <w:vMerge w:val="restart"/>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10237" w:type="dxa"/>
            <w:gridSpan w:val="4"/>
            <w:tcBorders>
              <w:top w:val="single" w:color="auto" w:sz="4" w:space="0"/>
              <w:left w:val="single" w:color="auto" w:sz="4" w:space="0"/>
              <w:bottom w:val="single" w:color="auto" w:sz="4" w:space="0"/>
              <w:right w:val="single" w:color="auto" w:sz="4" w:space="0"/>
            </w:tcBorders>
          </w:tcPr>
          <w:p>
            <w:pPr>
              <w:tabs>
                <w:tab w:val="left" w:pos="7655"/>
              </w:tabs>
              <w:spacing w:after="0" w:line="276" w:lineRule="auto"/>
              <w:ind w:firstLine="709"/>
              <w:contextualSpacing/>
              <w:jc w:val="both"/>
              <w:rPr>
                <w:rFonts w:ascii="Times New Roman" w:hAnsi="Times New Roman" w:eastAsia="Times New Roman" w:cs="Times New Roman"/>
                <w:lang w:eastAsia="ru-RU"/>
              </w:rPr>
            </w:pPr>
            <w:r>
              <w:rPr>
                <w:rFonts w:ascii="Times New Roman" w:hAnsi="Times New Roman" w:eastAsia="Times New Roman" w:cs="Times New Roman"/>
                <w:lang w:eastAsia="ru-RU"/>
              </w:rPr>
              <w:t>Отметка специалиста, принявшего заявление и приложенные к нему документы:</w:t>
            </w: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1023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1023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1023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1023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r>
      <w:tr>
        <w:tblPrEx>
          <w:tblCellMar>
            <w:top w:w="102" w:type="dxa"/>
            <w:left w:w="62" w:type="dxa"/>
            <w:bottom w:w="102" w:type="dxa"/>
            <w:right w:w="62" w:type="dxa"/>
          </w:tblCellMar>
        </w:tblPrEx>
        <w:tc>
          <w:tcPr>
            <w:tcW w:w="25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Arial" w:hAnsi="Arial" w:cs="Arial"/>
                <w:sz w:val="20"/>
                <w:szCs w:val="20"/>
              </w:rPr>
            </w:pPr>
          </w:p>
        </w:tc>
        <w:tc>
          <w:tcPr>
            <w:tcW w:w="1023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p>
        </w:tc>
      </w:tr>
    </w:tbl>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w:t>
      </w:r>
    </w:p>
    <w:p>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Pr>
          <w:rFonts w:ascii="Times New Roman" w:hAnsi="Times New Roman" w:cs="Times New Roman"/>
          <w:sz w:val="20"/>
          <w:szCs w:val="20"/>
        </w:rPr>
        <w:t>&lt;1&gt; Строка дублируется для каждого объединенного земельного участка.</w:t>
      </w:r>
    </w:p>
    <w:p>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Pr>
          <w:rFonts w:ascii="Times New Roman" w:hAnsi="Times New Roman" w:cs="Times New Roman"/>
          <w:sz w:val="20"/>
          <w:szCs w:val="20"/>
        </w:rPr>
        <w:t>&lt;2&gt; Строка дублируется для каждого перераспределенного земельного участка.</w:t>
      </w:r>
    </w:p>
    <w:p>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Pr>
          <w:rFonts w:ascii="Times New Roman" w:hAnsi="Times New Roman" w:cs="Times New Roman"/>
          <w:sz w:val="20"/>
          <w:szCs w:val="20"/>
        </w:rPr>
        <w:t>&lt;3&gt; Строка дублируется для каждого разделенного помещения.</w:t>
      </w:r>
    </w:p>
    <w:p>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Pr>
          <w:rFonts w:ascii="Times New Roman" w:hAnsi="Times New Roman" w:cs="Times New Roman"/>
          <w:sz w:val="20"/>
          <w:szCs w:val="20"/>
        </w:rPr>
        <w:t>&lt;4&gt; Строка дублируется для каждого объединенного помещения.</w:t>
      </w:r>
    </w:p>
    <w:p>
      <w:pPr>
        <w:autoSpaceDE w:val="0"/>
        <w:autoSpaceDN w:val="0"/>
        <w:adjustRightInd w:val="0"/>
        <w:spacing w:after="0" w:line="240" w:lineRule="auto"/>
        <w:ind w:firstLine="539"/>
        <w:jc w:val="both"/>
        <w:rPr>
          <w:rFonts w:ascii="Times New Roman" w:hAnsi="Times New Roman" w:cs="Times New Roman"/>
          <w:sz w:val="20"/>
          <w:szCs w:val="20"/>
        </w:rPr>
      </w:pPr>
    </w:p>
    <w:p>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Примечание.</w:t>
      </w:r>
    </w:p>
    <w:p>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autoSpaceDE w:val="0"/>
        <w:autoSpaceDN w:val="0"/>
        <w:adjustRightInd w:val="0"/>
        <w:spacing w:after="0" w:line="240" w:lineRule="auto"/>
        <w:jc w:val="both"/>
        <w:rPr>
          <w:rFonts w:ascii="Arial" w:hAnsi="Arial" w:cs="Arial"/>
          <w:sz w:val="20"/>
          <w:szCs w:val="20"/>
        </w:rPr>
      </w:pPr>
    </w:p>
    <w:tbl>
      <w:tblPr>
        <w:tblStyle w:val="3"/>
        <w:tblW w:w="0" w:type="auto"/>
        <w:tblInd w:w="0" w:type="dxa"/>
        <w:tblLayout w:type="fixed"/>
        <w:tblCellMar>
          <w:top w:w="102" w:type="dxa"/>
          <w:left w:w="62" w:type="dxa"/>
          <w:bottom w:w="102" w:type="dxa"/>
          <w:right w:w="62" w:type="dxa"/>
        </w:tblCellMar>
      </w:tblPr>
      <w:tblGrid>
        <w:gridCol w:w="564"/>
        <w:gridCol w:w="546"/>
        <w:gridCol w:w="546"/>
      </w:tblGrid>
      <w:tr>
        <w:tblPrEx>
          <w:tblCellMar>
            <w:top w:w="102" w:type="dxa"/>
            <w:left w:w="62" w:type="dxa"/>
            <w:bottom w:w="102" w:type="dxa"/>
            <w:right w:w="62" w:type="dxa"/>
          </w:tblCellMar>
        </w:tblPrEx>
        <w:tc>
          <w:tcPr>
            <w:tcW w:w="564" w:type="dxa"/>
            <w:tcBorders>
              <w:right w:val="single" w:color="auto" w:sz="4" w:space="0"/>
            </w:tcBorders>
          </w:tcPr>
          <w:p>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5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546" w:type="dxa"/>
            <w:tcBorders>
              <w:left w:val="single" w:color="auto" w:sz="4" w:space="0"/>
            </w:tcBorders>
          </w:tcPr>
          <w:p>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bl>
    <w:p>
      <w:pPr>
        <w:autoSpaceDE w:val="0"/>
        <w:autoSpaceDN w:val="0"/>
        <w:adjustRightInd w:val="0"/>
        <w:spacing w:after="0" w:line="240" w:lineRule="auto"/>
        <w:jc w:val="both"/>
        <w:rPr>
          <w:rFonts w:ascii="Arial" w:hAnsi="Arial" w:cs="Arial"/>
          <w:sz w:val="20"/>
          <w:szCs w:val="20"/>
        </w:rPr>
      </w:pP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Администрации </w:t>
      </w:r>
      <w:r>
        <w:rPr>
          <w:rFonts w:ascii="Times New Roman" w:hAnsi="Times New Roman" w:cs="Times New Roman"/>
          <w:sz w:val="20"/>
          <w:szCs w:val="20"/>
          <w:lang w:val="ru-RU"/>
        </w:rPr>
        <w:t>Парамонов</w:t>
      </w:r>
      <w:r>
        <w:rPr>
          <w:rFonts w:ascii="Times New Roman" w:hAnsi="Times New Roman" w:cs="Times New Roman"/>
          <w:sz w:val="20"/>
          <w:szCs w:val="20"/>
        </w:rPr>
        <w:t>ского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ageBreakBefore/>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2</w:t>
      </w:r>
    </w:p>
    <w:p>
      <w:pPr>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Bdr>
          <w:top w:val="single" w:color="auto" w:sz="4" w:space="1"/>
          <w:left w:val="single" w:color="auto" w:sz="4" w:space="4"/>
          <w:bottom w:val="single" w:color="auto" w:sz="4" w:space="1"/>
          <w:right w:val="single" w:color="auto" w:sz="4" w:space="4"/>
          <w:between w:val="single" w:color="auto" w:sz="4" w:space="1"/>
        </w:pBdr>
        <w:tabs>
          <w:tab w:val="left" w:pos="7655"/>
        </w:tabs>
        <w:spacing w:after="0" w:line="276" w:lineRule="auto"/>
        <w:ind w:left="709" w:right="7845"/>
        <w:contextualSpacing/>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Style w:val="21"/>
        <w:spacing w:after="0" w:line="276" w:lineRule="auto"/>
        <w:ind w:left="4760"/>
        <w:rPr>
          <w:rFonts w:eastAsia="Times New Roman" w:cs="Times New Roman"/>
          <w:color w:val="000000"/>
          <w:sz w:val="24"/>
          <w:szCs w:val="24"/>
        </w:rPr>
      </w:pPr>
      <w:r>
        <w:rPr>
          <w:rFonts w:eastAsia="Times New Roman" w:cs="Times New Roman"/>
          <w:color w:val="000000"/>
          <w:sz w:val="24"/>
          <w:szCs w:val="24"/>
        </w:rPr>
        <w:t xml:space="preserve">Главе Администрации </w:t>
      </w:r>
      <w:r>
        <w:rPr>
          <w:rFonts w:eastAsia="Times New Roman" w:cs="Times New Roman"/>
          <w:color w:val="000000"/>
          <w:sz w:val="24"/>
          <w:szCs w:val="24"/>
          <w:lang w:val="ru-RU"/>
        </w:rPr>
        <w:t>Парамонов</w:t>
      </w:r>
      <w:r>
        <w:rPr>
          <w:rFonts w:eastAsia="Times New Roman" w:cs="Times New Roman"/>
          <w:color w:val="000000"/>
          <w:sz w:val="24"/>
          <w:szCs w:val="24"/>
        </w:rPr>
        <w:t>ского сельского поселения Ростовской области</w:t>
      </w:r>
    </w:p>
    <w:p>
      <w:pPr>
        <w:pStyle w:val="21"/>
        <w:spacing w:after="0" w:line="276" w:lineRule="auto"/>
        <w:ind w:left="4760"/>
        <w:rPr>
          <w:sz w:val="24"/>
          <w:szCs w:val="24"/>
        </w:rPr>
      </w:pPr>
      <w:r>
        <w:rPr>
          <w:sz w:val="24"/>
          <w:szCs w:val="24"/>
        </w:rPr>
        <w:t>_________________________________________</w:t>
      </w:r>
    </w:p>
    <w:p>
      <w:pPr>
        <w:pStyle w:val="21"/>
        <w:spacing w:after="0" w:line="276" w:lineRule="auto"/>
        <w:ind w:left="4760"/>
        <w:jc w:val="center"/>
        <w:rPr>
          <w:i/>
          <w:iCs/>
        </w:rPr>
      </w:pPr>
      <w:r>
        <w:rPr>
          <w:i/>
          <w:iCs/>
        </w:rPr>
        <w:t>(Ф.И.О.)</w:t>
      </w:r>
    </w:p>
    <w:p>
      <w:pPr>
        <w:pStyle w:val="21"/>
        <w:spacing w:after="0" w:line="276" w:lineRule="auto"/>
        <w:rPr>
          <w:sz w:val="24"/>
          <w:szCs w:val="24"/>
        </w:rPr>
      </w:pPr>
    </w:p>
    <w:tbl>
      <w:tblPr>
        <w:tblStyle w:val="8"/>
        <w:tblW w:w="10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8"/>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8" w:type="dxa"/>
          </w:tcPr>
          <w:p>
            <w:pPr>
              <w:pStyle w:val="21"/>
              <w:spacing w:after="0" w:line="276" w:lineRule="auto"/>
              <w:jc w:val="center"/>
              <w:rPr>
                <w:sz w:val="24"/>
                <w:szCs w:val="24"/>
              </w:rPr>
            </w:pPr>
            <w:r>
              <w:rPr>
                <w:sz w:val="24"/>
                <w:szCs w:val="24"/>
              </w:rPr>
              <w:t>для физического лица</w:t>
            </w:r>
          </w:p>
        </w:tc>
        <w:tc>
          <w:tcPr>
            <w:tcW w:w="5690" w:type="dxa"/>
          </w:tcPr>
          <w:p>
            <w:pPr>
              <w:pStyle w:val="21"/>
              <w:spacing w:after="0" w:line="276" w:lineRule="auto"/>
              <w:jc w:val="center"/>
              <w:rPr>
                <w:sz w:val="24"/>
                <w:szCs w:val="24"/>
              </w:rPr>
            </w:pPr>
            <w:r>
              <w:rPr>
                <w:sz w:val="24"/>
                <w:szCs w:val="24"/>
              </w:rPr>
              <w:t>для юридического лица, индивидуального предпринимателя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8" w:type="dxa"/>
          </w:tcPr>
          <w:p>
            <w:pPr>
              <w:pStyle w:val="21"/>
              <w:spacing w:after="0" w:line="276" w:lineRule="auto"/>
              <w:rPr>
                <w:sz w:val="24"/>
                <w:szCs w:val="24"/>
              </w:rPr>
            </w:pPr>
            <w:r>
              <w:rPr>
                <w:sz w:val="24"/>
                <w:szCs w:val="24"/>
              </w:rPr>
              <w:t>от _____________________________________</w:t>
            </w:r>
          </w:p>
          <w:p>
            <w:pPr>
              <w:pStyle w:val="21"/>
              <w:spacing w:after="0" w:line="276" w:lineRule="auto"/>
              <w:rPr>
                <w:sz w:val="24"/>
                <w:szCs w:val="24"/>
              </w:rPr>
            </w:pPr>
            <w:r>
              <w:rPr>
                <w:sz w:val="24"/>
                <w:szCs w:val="24"/>
              </w:rPr>
              <w:t>проживающего(ей) по адресу: _____________</w:t>
            </w:r>
          </w:p>
          <w:p>
            <w:pPr>
              <w:pStyle w:val="21"/>
              <w:spacing w:after="0" w:line="276" w:lineRule="auto"/>
              <w:rPr>
                <w:sz w:val="24"/>
                <w:szCs w:val="24"/>
              </w:rPr>
            </w:pPr>
            <w:r>
              <w:rPr>
                <w:sz w:val="24"/>
                <w:szCs w:val="24"/>
              </w:rPr>
              <w:t>_______________________________________</w:t>
            </w:r>
          </w:p>
          <w:p>
            <w:pPr>
              <w:pStyle w:val="21"/>
              <w:spacing w:after="0" w:line="276" w:lineRule="auto"/>
              <w:rPr>
                <w:sz w:val="24"/>
                <w:szCs w:val="24"/>
              </w:rPr>
            </w:pPr>
            <w:r>
              <w:rPr>
                <w:sz w:val="24"/>
                <w:szCs w:val="24"/>
              </w:rPr>
              <w:t>почтовый адрес: _________________________</w:t>
            </w:r>
          </w:p>
          <w:p>
            <w:pPr>
              <w:pStyle w:val="21"/>
              <w:spacing w:after="0" w:line="276" w:lineRule="auto"/>
              <w:rPr>
                <w:sz w:val="24"/>
                <w:szCs w:val="24"/>
              </w:rPr>
            </w:pPr>
            <w:r>
              <w:rPr>
                <w:sz w:val="24"/>
                <w:szCs w:val="24"/>
              </w:rPr>
              <w:t>_______________________________________</w:t>
            </w:r>
          </w:p>
          <w:p>
            <w:pPr>
              <w:pStyle w:val="21"/>
              <w:spacing w:after="0" w:line="276" w:lineRule="auto"/>
              <w:rPr>
                <w:sz w:val="24"/>
                <w:szCs w:val="24"/>
              </w:rPr>
            </w:pPr>
            <w:r>
              <w:rPr>
                <w:sz w:val="24"/>
                <w:szCs w:val="24"/>
              </w:rPr>
              <w:t>документ, удостоверяющий личность</w:t>
            </w:r>
          </w:p>
          <w:p>
            <w:pPr>
              <w:pStyle w:val="21"/>
              <w:spacing w:after="0" w:line="276" w:lineRule="auto"/>
              <w:rPr>
                <w:sz w:val="24"/>
                <w:szCs w:val="24"/>
              </w:rPr>
            </w:pPr>
            <w:r>
              <w:rPr>
                <w:sz w:val="24"/>
                <w:szCs w:val="24"/>
              </w:rPr>
              <w:t>_______________________________________,</w:t>
            </w:r>
          </w:p>
          <w:p>
            <w:pPr>
              <w:pStyle w:val="21"/>
              <w:spacing w:after="0" w:line="276" w:lineRule="auto"/>
              <w:rPr>
                <w:sz w:val="24"/>
                <w:szCs w:val="24"/>
              </w:rPr>
            </w:pPr>
            <w:r>
              <w:rPr>
                <w:sz w:val="24"/>
                <w:szCs w:val="24"/>
              </w:rPr>
              <w:t>серии __________ номер _________________</w:t>
            </w:r>
          </w:p>
          <w:p>
            <w:pPr>
              <w:pStyle w:val="21"/>
              <w:spacing w:after="0" w:line="276" w:lineRule="auto"/>
              <w:rPr>
                <w:sz w:val="24"/>
                <w:szCs w:val="24"/>
              </w:rPr>
            </w:pPr>
            <w:r>
              <w:rPr>
                <w:sz w:val="24"/>
                <w:szCs w:val="24"/>
              </w:rPr>
              <w:t>выдан _________________________________</w:t>
            </w:r>
          </w:p>
          <w:p>
            <w:pPr>
              <w:pStyle w:val="21"/>
              <w:spacing w:after="0" w:line="276" w:lineRule="auto"/>
              <w:rPr>
                <w:sz w:val="24"/>
                <w:szCs w:val="24"/>
              </w:rPr>
            </w:pPr>
            <w:r>
              <w:rPr>
                <w:sz w:val="24"/>
                <w:szCs w:val="24"/>
              </w:rPr>
              <w:t>__________________________ ___________г.</w:t>
            </w:r>
          </w:p>
          <w:p>
            <w:pPr>
              <w:pStyle w:val="21"/>
              <w:spacing w:after="0" w:line="276" w:lineRule="auto"/>
              <w:rPr>
                <w:sz w:val="24"/>
                <w:szCs w:val="24"/>
              </w:rPr>
            </w:pPr>
            <w:r>
              <w:rPr>
                <w:sz w:val="24"/>
                <w:szCs w:val="24"/>
              </w:rPr>
              <w:t>тел.: __________________________________</w:t>
            </w:r>
          </w:p>
          <w:p>
            <w:pPr>
              <w:pStyle w:val="21"/>
              <w:spacing w:after="0" w:line="276" w:lineRule="auto"/>
              <w:rPr>
                <w:sz w:val="24"/>
                <w:szCs w:val="24"/>
              </w:rPr>
            </w:pPr>
            <w:r>
              <w:rPr>
                <w:sz w:val="24"/>
                <w:szCs w:val="24"/>
              </w:rPr>
              <w:t>действующего на основании ______________</w:t>
            </w:r>
          </w:p>
          <w:p>
            <w:pPr>
              <w:pStyle w:val="21"/>
              <w:spacing w:after="0" w:line="276" w:lineRule="auto"/>
              <w:rPr>
                <w:sz w:val="24"/>
                <w:szCs w:val="24"/>
              </w:rPr>
            </w:pPr>
            <w:r>
              <w:rPr>
                <w:sz w:val="24"/>
                <w:szCs w:val="24"/>
              </w:rPr>
              <w:t>_______________________________________</w:t>
            </w:r>
          </w:p>
          <w:p>
            <w:pPr>
              <w:pStyle w:val="21"/>
              <w:spacing w:after="0" w:line="276" w:lineRule="auto"/>
              <w:rPr>
                <w:sz w:val="24"/>
                <w:szCs w:val="24"/>
              </w:rPr>
            </w:pPr>
            <w:r>
              <w:rPr>
                <w:sz w:val="24"/>
                <w:szCs w:val="24"/>
              </w:rPr>
              <w:t>в интересах _____________________________</w:t>
            </w:r>
          </w:p>
          <w:p>
            <w:pPr>
              <w:pStyle w:val="21"/>
              <w:spacing w:after="0" w:line="276" w:lineRule="auto"/>
              <w:rPr>
                <w:sz w:val="24"/>
                <w:szCs w:val="24"/>
              </w:rPr>
            </w:pPr>
            <w:r>
              <w:rPr>
                <w:sz w:val="24"/>
                <w:szCs w:val="24"/>
              </w:rPr>
              <w:t>проживающего (расположенного) по адресу:</w:t>
            </w:r>
          </w:p>
          <w:p>
            <w:pPr>
              <w:pStyle w:val="21"/>
              <w:spacing w:after="0" w:line="276" w:lineRule="auto"/>
              <w:rPr>
                <w:sz w:val="24"/>
                <w:szCs w:val="24"/>
              </w:rPr>
            </w:pPr>
            <w:r>
              <w:rPr>
                <w:sz w:val="24"/>
                <w:szCs w:val="24"/>
              </w:rPr>
              <w:t>______________________________________</w:t>
            </w:r>
          </w:p>
        </w:tc>
        <w:tc>
          <w:tcPr>
            <w:tcW w:w="5690" w:type="dxa"/>
          </w:tcPr>
          <w:p>
            <w:pPr>
              <w:pStyle w:val="21"/>
              <w:spacing w:after="0" w:line="276" w:lineRule="auto"/>
              <w:rPr>
                <w:sz w:val="24"/>
                <w:szCs w:val="24"/>
              </w:rPr>
            </w:pPr>
            <w:r>
              <w:rPr>
                <w:sz w:val="24"/>
                <w:szCs w:val="24"/>
              </w:rPr>
              <w:t>от ___________________________________</w:t>
            </w:r>
          </w:p>
          <w:p>
            <w:pPr>
              <w:pStyle w:val="21"/>
              <w:spacing w:after="0" w:line="276" w:lineRule="auto"/>
              <w:rPr>
                <w:sz w:val="24"/>
                <w:szCs w:val="24"/>
              </w:rPr>
            </w:pPr>
            <w:r>
              <w:rPr>
                <w:sz w:val="24"/>
                <w:szCs w:val="24"/>
              </w:rPr>
              <w:t>ОГРН _______________________________</w:t>
            </w:r>
          </w:p>
          <w:p>
            <w:pPr>
              <w:pStyle w:val="21"/>
              <w:spacing w:after="0" w:line="276" w:lineRule="auto"/>
              <w:rPr>
                <w:sz w:val="24"/>
                <w:szCs w:val="24"/>
              </w:rPr>
            </w:pPr>
            <w:r>
              <w:rPr>
                <w:sz w:val="24"/>
                <w:szCs w:val="24"/>
              </w:rPr>
              <w:t>ОГРНИП ____________________________</w:t>
            </w:r>
          </w:p>
          <w:p>
            <w:pPr>
              <w:pStyle w:val="21"/>
              <w:spacing w:after="0" w:line="276" w:lineRule="auto"/>
              <w:rPr>
                <w:sz w:val="24"/>
                <w:szCs w:val="24"/>
              </w:rPr>
            </w:pPr>
            <w:r>
              <w:rPr>
                <w:sz w:val="24"/>
                <w:szCs w:val="24"/>
              </w:rPr>
              <w:t>ИНН ________________________________</w:t>
            </w:r>
          </w:p>
          <w:p>
            <w:pPr>
              <w:pStyle w:val="21"/>
              <w:spacing w:after="0" w:line="276" w:lineRule="auto"/>
              <w:rPr>
                <w:sz w:val="24"/>
                <w:szCs w:val="24"/>
              </w:rPr>
            </w:pPr>
            <w:r>
              <w:rPr>
                <w:sz w:val="24"/>
                <w:szCs w:val="24"/>
              </w:rPr>
              <w:t>адрес регистрации _____________________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почтовый адрес _______________________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в лице _______________________________</w:t>
            </w:r>
          </w:p>
          <w:p>
            <w:pPr>
              <w:pStyle w:val="21"/>
              <w:spacing w:after="0" w:line="276" w:lineRule="auto"/>
              <w:rPr>
                <w:sz w:val="24"/>
                <w:szCs w:val="24"/>
              </w:rPr>
            </w:pPr>
            <w:r>
              <w:rPr>
                <w:sz w:val="24"/>
                <w:szCs w:val="24"/>
              </w:rPr>
              <w:t>проживающего(ей) по адресу: 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действующего(ей) на основании 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_____________________________________</w:t>
            </w:r>
          </w:p>
        </w:tc>
      </w:tr>
    </w:tbl>
    <w:p>
      <w:pPr>
        <w:pStyle w:val="21"/>
        <w:spacing w:after="0" w:line="276" w:lineRule="auto"/>
        <w:rPr>
          <w:sz w:val="24"/>
          <w:szCs w:val="24"/>
        </w:rPr>
      </w:pPr>
    </w:p>
    <w:p>
      <w:pPr>
        <w:pStyle w:val="21"/>
        <w:spacing w:after="0"/>
        <w:jc w:val="center"/>
        <w:rPr>
          <w:b/>
          <w:bCs/>
          <w:color w:val="000000" w:themeColor="text1"/>
          <w:sz w:val="24"/>
          <w:szCs w:val="24"/>
          <w14:textFill>
            <w14:solidFill>
              <w14:schemeClr w14:val="tx1"/>
            </w14:solidFill>
          </w14:textFill>
        </w:rPr>
      </w:pPr>
      <w:r>
        <w:rPr>
          <w:rFonts w:eastAsia="Times New Roman" w:cs="Times New Roman"/>
          <w:b/>
          <w:bCs/>
          <w:color w:val="000000" w:themeColor="text1"/>
          <w:sz w:val="24"/>
          <w:szCs w:val="24"/>
          <w14:textFill>
            <w14:solidFill>
              <w14:schemeClr w14:val="tx1"/>
            </w14:solidFill>
          </w14:textFill>
        </w:rPr>
        <w:t>ЗАЯВЛЕНИЕ</w:t>
      </w:r>
    </w:p>
    <w:p>
      <w:pPr>
        <w:pStyle w:val="21"/>
        <w:spacing w:after="0"/>
        <w:jc w:val="center"/>
        <w:rPr>
          <w:rFonts w:eastAsia="Times New Roman" w:cs="Times New Roman"/>
          <w:sz w:val="24"/>
          <w:szCs w:val="24"/>
          <w:lang w:eastAsia="ru-RU"/>
        </w:rPr>
      </w:pPr>
      <w:r>
        <w:rPr>
          <w:rFonts w:eastAsia="Times New Roman" w:cs="Times New Roman"/>
          <w:color w:val="000000" w:themeColor="text1"/>
          <w:sz w:val="24"/>
          <w:szCs w:val="24"/>
          <w14:textFill>
            <w14:solidFill>
              <w14:schemeClr w14:val="tx1"/>
            </w14:solidFill>
          </w14:textFill>
        </w:rPr>
        <w:t xml:space="preserve">о выдаче дубликата </w:t>
      </w:r>
      <w:r>
        <w:rPr>
          <w:rFonts w:eastAsia="Times New Roman" w:cs="Times New Roman"/>
          <w:sz w:val="24"/>
          <w:szCs w:val="24"/>
          <w:lang w:eastAsia="ru-RU"/>
        </w:rPr>
        <w:t>решения о присвоении объекту адресации адреса или его аннулировании</w:t>
      </w:r>
    </w:p>
    <w:p>
      <w:pPr>
        <w:pStyle w:val="21"/>
        <w:spacing w:after="0"/>
        <w:jc w:val="center"/>
        <w:rPr>
          <w:rFonts w:eastAsia="Times New Roman" w:cs="Times New Roman"/>
          <w:sz w:val="24"/>
          <w:szCs w:val="24"/>
          <w:lang w:eastAsia="ru-RU"/>
        </w:rPr>
      </w:pPr>
      <w:r>
        <w:rPr>
          <w:rFonts w:eastAsia="Times New Roman" w:cs="Times New Roman"/>
          <w:sz w:val="24"/>
          <w:szCs w:val="24"/>
          <w:lang w:eastAsia="ru-RU"/>
        </w:rPr>
        <w:t>или решения об отказе в присвоении объекту адресации адреса или аннулировании его адреса</w:t>
      </w:r>
    </w:p>
    <w:p>
      <w:pPr>
        <w:pStyle w:val="21"/>
        <w:spacing w:after="0"/>
        <w:jc w:val="center"/>
        <w:rPr>
          <w:color w:val="000000" w:themeColor="text1"/>
          <w:sz w:val="24"/>
          <w:szCs w:val="24"/>
          <w14:textFill>
            <w14:solidFill>
              <w14:schemeClr w14:val="tx1"/>
            </w14:solidFill>
          </w14:textFill>
        </w:rPr>
      </w:pP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Прошу выдать дубликат: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rFonts w:eastAsia="Times New Roman" w:cs="Times New Roman"/>
                <w:sz w:val="24"/>
                <w:szCs w:val="24"/>
                <w:lang w:eastAsia="ru-RU"/>
              </w:rPr>
              <w:t>- решения о присвоении объекту адресации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решения об аннулировании адреса объекта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pPr>
        <w:pStyle w:val="21"/>
        <w:spacing w:after="0"/>
        <w:ind w:firstLine="709"/>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номер ________, выданного __________________ года.</w:t>
      </w: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Дополнительные сведения об объекте адресации, позволяющие идентифицировать решение, дубликат которого испрашивается заявителем:</w:t>
      </w:r>
    </w:p>
    <w:p>
      <w:pPr>
        <w:pStyle w:val="17"/>
        <w:tabs>
          <w:tab w:val="left" w:pos="10032"/>
        </w:tabs>
        <w:jc w:val="both"/>
      </w:pPr>
      <w:r>
        <w:rPr>
          <w:u w:val="single"/>
        </w:rPr>
        <w:tab/>
      </w:r>
    </w:p>
    <w:p>
      <w:pPr>
        <w:pStyle w:val="17"/>
        <w:tabs>
          <w:tab w:val="left" w:pos="9946"/>
        </w:tabs>
        <w:jc w:val="both"/>
        <w:rPr>
          <w:u w:val="single"/>
        </w:rPr>
      </w:pPr>
      <w:r>
        <w:rPr>
          <w:u w:val="single"/>
        </w:rPr>
        <w:t xml:space="preserve"> </w:t>
      </w:r>
      <w:r>
        <w:rPr>
          <w:u w:val="single"/>
        </w:rPr>
        <w:tab/>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Документы, прилагаемые к заявлению:</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1)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2)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3)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4)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5) __________________________________________.</w:t>
      </w:r>
    </w:p>
    <w:p>
      <w:pPr>
        <w:pStyle w:val="21"/>
        <w:spacing w:after="0"/>
        <w:ind w:firstLine="709"/>
        <w:jc w:val="both"/>
        <w:rPr>
          <w:color w:val="000000" w:themeColor="text1"/>
          <w:sz w:val="24"/>
          <w:szCs w:val="24"/>
          <w14:textFill>
            <w14:solidFill>
              <w14:schemeClr w14:val="tx1"/>
            </w14:solidFill>
          </w14:textFill>
        </w:rPr>
      </w:pP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Результат предоставления муниципальной услуги прошу предоставить следующим способом:</w:t>
      </w:r>
    </w:p>
    <w:p>
      <w:pPr>
        <w:pStyle w:val="21"/>
        <w:spacing w:after="0"/>
        <w:ind w:firstLine="709"/>
        <w:jc w:val="both"/>
        <w:rPr>
          <w:color w:val="000000" w:themeColor="text1"/>
          <w:sz w:val="24"/>
          <w:szCs w:val="24"/>
          <w14:textFill>
            <w14:solidFill>
              <w14:schemeClr w14:val="tx1"/>
            </w14:solidFill>
          </w14:textFill>
        </w:rPr>
      </w:pPr>
    </w:p>
    <w:tbl>
      <w:tblPr>
        <w:tblStyle w:val="8"/>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374"/>
        <w:gridCol w:w="456"/>
        <w:gridCol w:w="3088"/>
        <w:gridCol w:w="456"/>
        <w:gridCol w:w="280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9220" w:type="dxa"/>
            <w:gridSpan w:val="6"/>
            <w:tcBorders>
              <w:top w:val="single" w:color="auto" w:sz="4" w:space="0"/>
              <w:left w:val="single" w:color="auto" w:sz="4" w:space="0"/>
              <w:bottom w:val="single" w:color="auto" w:sz="4" w:space="0"/>
              <w:right w:val="single" w:color="auto" w:sz="4" w:space="0"/>
            </w:tcBorders>
          </w:tcPr>
          <w:p>
            <w:pPr>
              <w:pStyle w:val="21"/>
              <w:spacing w:after="0"/>
              <w:ind w:right="-3634"/>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направить почтовым отправлением по адресу 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top w:val="single" w:color="auto" w:sz="4" w:space="0"/>
              <w:left w:val="nil"/>
              <w:bottom w:val="single" w:color="auto" w:sz="4" w:space="0"/>
              <w:right w:val="nil"/>
            </w:tcBorders>
          </w:tcPr>
          <w:p>
            <w:pPr>
              <w:pStyle w:val="21"/>
              <w:spacing w:after="0"/>
              <w:jc w:val="both"/>
              <w:rPr>
                <w:color w:val="000000" w:themeColor="text1"/>
                <w:sz w:val="24"/>
                <w:szCs w:val="24"/>
                <w14:textFill>
                  <w14:solidFill>
                    <w14:schemeClr w14:val="tx1"/>
                  </w14:solidFill>
                </w14:textFill>
              </w:rPr>
            </w:pPr>
          </w:p>
        </w:tc>
        <w:tc>
          <w:tcPr>
            <w:tcW w:w="9220" w:type="dxa"/>
            <w:gridSpan w:val="6"/>
            <w:tcBorders>
              <w:top w:val="single" w:color="auto" w:sz="4" w:space="0"/>
              <w:left w:val="nil"/>
              <w:bottom w:val="single" w:color="auto" w:sz="4" w:space="0"/>
              <w:right w:val="nil"/>
            </w:tcBorders>
          </w:tcPr>
          <w:p>
            <w:pPr>
              <w:pStyle w:val="21"/>
              <w:spacing w:after="0"/>
              <w:ind w:right="-3634"/>
              <w:jc w:val="both"/>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21" w:type="dxa"/>
            <w:tcBorders>
              <w:top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2409"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выдать при личном обращении </w:t>
            </w:r>
          </w:p>
        </w:tc>
        <w:tc>
          <w:tcPr>
            <w:tcW w:w="426" w:type="dxa"/>
            <w:tcBorders>
              <w:top w:val="single" w:color="auto" w:sz="4" w:space="0"/>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3118"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в Администрации </w:t>
            </w:r>
            <w:r>
              <w:rPr>
                <w:color w:val="000000" w:themeColor="text1"/>
                <w:sz w:val="24"/>
                <w:szCs w:val="24"/>
                <w:lang w:val="ru-RU"/>
                <w14:textFill>
                  <w14:solidFill>
                    <w14:schemeClr w14:val="tx1"/>
                  </w14:solidFill>
                </w14:textFill>
              </w:rPr>
              <w:t>Парамонов</w:t>
            </w:r>
            <w:r>
              <w:rPr>
                <w:color w:val="000000" w:themeColor="text1"/>
                <w:sz w:val="24"/>
                <w:szCs w:val="24"/>
                <w14:textFill>
                  <w14:solidFill>
                    <w14:schemeClr w14:val="tx1"/>
                  </w14:solidFill>
                </w14:textFill>
              </w:rPr>
              <w:t>ского сельского поселения</w:t>
            </w:r>
          </w:p>
        </w:tc>
        <w:tc>
          <w:tcPr>
            <w:tcW w:w="425" w:type="dxa"/>
            <w:tcBorders>
              <w:top w:val="single" w:color="auto" w:sz="4" w:space="0"/>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2835"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многофункциональном центре</w:t>
            </w:r>
          </w:p>
        </w:tc>
      </w:tr>
    </w:tbl>
    <w:p>
      <w:pPr>
        <w:pStyle w:val="21"/>
        <w:spacing w:after="0"/>
        <w:ind w:firstLine="709"/>
        <w:jc w:val="center"/>
        <w:rPr>
          <w:i/>
          <w:iCs/>
          <w:color w:val="000000" w:themeColor="text1"/>
          <w14:textFill>
            <w14:solidFill>
              <w14:schemeClr w14:val="tx1"/>
            </w14:solidFill>
          </w14:textFill>
        </w:rPr>
      </w:pPr>
      <w:r>
        <mc:AlternateContent>
          <mc:Choice Requires="wps">
            <w:drawing>
              <wp:anchor distT="88900" distB="3175" distL="0" distR="0" simplePos="0" relativeHeight="251660288" behindDoc="0" locked="0" layoutInCell="1" allowOverlap="1">
                <wp:simplePos x="0" y="0"/>
                <wp:positionH relativeFrom="page">
                  <wp:posOffset>3658235</wp:posOffset>
                </wp:positionH>
                <wp:positionV relativeFrom="paragraph">
                  <wp:posOffset>268605</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pPr>
                              <w:pStyle w:val="17"/>
                              <w:tabs>
                                <w:tab w:val="left" w:pos="5525"/>
                              </w:tabs>
                              <w:jc w:val="center"/>
                            </w:pPr>
                            <w:r>
                              <w:rPr>
                                <w:u w:val="single"/>
                              </w:rPr>
                              <w:t xml:space="preserve"> </w:t>
                            </w:r>
                            <w:r>
                              <w:rPr>
                                <w:u w:val="single"/>
                              </w:rPr>
                              <w:tab/>
                            </w:r>
                          </w:p>
                          <w:p>
                            <w:pPr>
                              <w:pStyle w:val="19"/>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id="Shape 25" o:spid="_x0000_s1026" o:spt="202" type="#_x0000_t202" style="position:absolute;left:0pt;margin-left:288.05pt;margin-top:21.15pt;height:21.35pt;width:277.2pt;mso-position-horizontal-relative:page;mso-wrap-distance-bottom:0.25pt;mso-wrap-distance-top:7pt;z-index:251660288;mso-width-relative:page;mso-height-relative:page;" filled="f" stroked="f" coordsize="21600,21600" o:gfxdata="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oWWudkAAAAKAQAADwAAAAAAAAABACAA&#10;AAAiAAAAZHJzL2Rvd25yZXYueG1sUEsBAhQAFAAAAAgAh07iQOJmPGiaAQAATAMAAA4AAAAAAAAA&#10;AQAgAAAAKAEAAGRycy9lMm9Eb2MueG1sUEsFBgAAAAAGAAYAWQEAADQFAAAAAA==&#10;">
                <v:fill on="f" focussize="0,0"/>
                <v:stroke on="f"/>
                <v:imagedata o:title=""/>
                <o:lock v:ext="edit" aspectratio="f"/>
                <v:textbox inset="0mm,0mm,0mm,0mm">
                  <w:txbxContent>
                    <w:p>
                      <w:pPr>
                        <w:pStyle w:val="17"/>
                        <w:tabs>
                          <w:tab w:val="left" w:pos="5525"/>
                        </w:tabs>
                        <w:jc w:val="center"/>
                      </w:pPr>
                      <w:r>
                        <w:rPr>
                          <w:u w:val="single"/>
                        </w:rPr>
                        <w:t xml:space="preserve"> </w:t>
                      </w:r>
                      <w:r>
                        <w:rPr>
                          <w:u w:val="single"/>
                        </w:rPr>
                        <w:tab/>
                      </w:r>
                    </w:p>
                    <w:p>
                      <w:pPr>
                        <w:pStyle w:val="19"/>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v:shape>
            </w:pict>
          </mc:Fallback>
        </mc:AlternateContent>
      </w:r>
      <w:r>
        <mc:AlternateContent>
          <mc:Choice Requires="wps">
            <w:drawing>
              <wp:anchor distT="95250" distB="0" distL="0" distR="0" simplePos="0" relativeHeight="251659264" behindDoc="0" locked="0" layoutInCell="1" allowOverlap="1">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pPr>
                              <w:pStyle w:val="17"/>
                              <w:tabs>
                                <w:tab w:val="left" w:pos="3125"/>
                              </w:tabs>
                              <w:jc w:val="center"/>
                            </w:pPr>
                            <w:r>
                              <w:rPr>
                                <w:u w:val="single"/>
                              </w:rPr>
                              <w:t xml:space="preserve"> </w:t>
                            </w:r>
                            <w:r>
                              <w:rPr>
                                <w:u w:val="single"/>
                              </w:rPr>
                              <w:tab/>
                            </w:r>
                          </w:p>
                          <w:p>
                            <w:pPr>
                              <w:pStyle w:val="19"/>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id="Shape 23" o:spid="_x0000_s1026" o:spt="202" type="#_x0000_t202" style="position:absolute;left:0pt;margin-left:93.75pt;margin-top:21.15pt;height:21.1pt;width:157.2pt;mso-position-horizontal-relative:page;mso-wrap-distance-bottom:0pt;mso-wrap-distance-top:7.5pt;z-index:251659264;mso-width-relative:page;mso-height-relative:page;" filled="f" stroked="f" coordsize="21600,21600" o:gfxdata="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8k/9kAAAAJAQAADwAAAAAAAAABACAA&#10;AAAiAAAAZHJzL2Rvd25yZXYueG1sUEsBAhQAFAAAAAgAh07iQLL8Kr6aAQAATAMAAA4AAAAAAAAA&#10;AQAgAAAAKAEAAGRycy9lMm9Eb2MueG1sUEsFBgAAAAAGAAYAWQEAADQFAAAAAA==&#10;">
                <v:fill on="f" focussize="0,0"/>
                <v:stroke on="f"/>
                <v:imagedata o:title=""/>
                <o:lock v:ext="edit" aspectratio="f"/>
                <v:textbox inset="0mm,0mm,0mm,0mm">
                  <w:txbxContent>
                    <w:p>
                      <w:pPr>
                        <w:pStyle w:val="17"/>
                        <w:tabs>
                          <w:tab w:val="left" w:pos="3125"/>
                        </w:tabs>
                        <w:jc w:val="center"/>
                      </w:pPr>
                      <w:r>
                        <w:rPr>
                          <w:u w:val="single"/>
                        </w:rPr>
                        <w:t xml:space="preserve"> </w:t>
                      </w:r>
                      <w:r>
                        <w:rPr>
                          <w:u w:val="single"/>
                        </w:rPr>
                        <w:tab/>
                      </w:r>
                    </w:p>
                    <w:p>
                      <w:pPr>
                        <w:pStyle w:val="19"/>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v:shape>
            </w:pict>
          </mc:Fallback>
        </mc:AlternateContent>
      </w:r>
      <w:r>
        <w:rPr>
          <w:i/>
          <w:iCs/>
          <w:color w:val="000000" w:themeColor="text1"/>
          <w14:textFill>
            <w14:solidFill>
              <w14:schemeClr w14:val="tx1"/>
            </w14:solidFill>
          </w14:textFill>
        </w:rPr>
        <w:t>(нужное отметить)</w:t>
      </w: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м.п.</w:t>
      </w:r>
    </w:p>
    <w:p>
      <w:pPr>
        <w:spacing w:line="1" w:lineRule="exact"/>
      </w:pPr>
    </w:p>
    <w:p>
      <w:pPr>
        <w:spacing w:line="1" w:lineRule="exact"/>
        <w:sectPr>
          <w:headerReference r:id="rId7" w:type="first"/>
          <w:headerReference r:id="rId5" w:type="default"/>
          <w:headerReference r:id="rId6" w:type="even"/>
          <w:footnotePr>
            <w:numFmt w:val="chicago"/>
          </w:footnotePr>
          <w:pgSz w:w="11907" w:h="16840"/>
          <w:pgMar w:top="646" w:right="567" w:bottom="426" w:left="993" w:header="0" w:footer="6" w:gutter="0"/>
          <w:cols w:space="720" w:num="1"/>
          <w:titlePg/>
          <w:docGrid w:linePitch="360" w:charSpace="0"/>
        </w:sectPr>
      </w:pPr>
    </w:p>
    <w:p>
      <w:pPr>
        <w:pageBreakBefore/>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3</w:t>
      </w:r>
    </w:p>
    <w:p>
      <w:pPr>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Bdr>
          <w:top w:val="single" w:color="auto" w:sz="4" w:space="1"/>
          <w:left w:val="single" w:color="auto" w:sz="4" w:space="4"/>
          <w:bottom w:val="single" w:color="auto" w:sz="4" w:space="1"/>
          <w:right w:val="single" w:color="auto" w:sz="4" w:space="4"/>
          <w:between w:val="single" w:color="auto" w:sz="4" w:space="1"/>
        </w:pBdr>
        <w:tabs>
          <w:tab w:val="left" w:pos="7655"/>
        </w:tabs>
        <w:spacing w:after="0" w:line="276" w:lineRule="auto"/>
        <w:ind w:left="709" w:right="7648"/>
        <w:contextualSpacing/>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pStyle w:val="21"/>
        <w:spacing w:after="0" w:line="276" w:lineRule="auto"/>
        <w:ind w:left="4760"/>
        <w:jc w:val="both"/>
        <w:rPr>
          <w:rFonts w:eastAsia="Times New Roman" w:cs="Times New Roman"/>
          <w:color w:val="000000"/>
          <w:sz w:val="24"/>
          <w:szCs w:val="24"/>
        </w:rPr>
      </w:pPr>
      <w:r>
        <w:rPr>
          <w:rFonts w:eastAsia="Times New Roman" w:cs="Times New Roman"/>
          <w:color w:val="000000"/>
          <w:sz w:val="24"/>
          <w:szCs w:val="24"/>
        </w:rPr>
        <w:t xml:space="preserve">Главе Администрации </w:t>
      </w:r>
      <w:r>
        <w:rPr>
          <w:rFonts w:eastAsia="Times New Roman" w:cs="Times New Roman"/>
          <w:color w:val="000000"/>
          <w:sz w:val="24"/>
          <w:szCs w:val="24"/>
          <w:lang w:val="ru-RU"/>
        </w:rPr>
        <w:t>Парамонов</w:t>
      </w:r>
      <w:r>
        <w:rPr>
          <w:rFonts w:eastAsia="Times New Roman" w:cs="Times New Roman"/>
          <w:color w:val="000000"/>
          <w:sz w:val="24"/>
          <w:szCs w:val="24"/>
        </w:rPr>
        <w:t>ского сельского поселения Ростовской области</w:t>
      </w:r>
    </w:p>
    <w:p>
      <w:pPr>
        <w:pStyle w:val="21"/>
        <w:spacing w:after="0" w:line="276" w:lineRule="auto"/>
        <w:ind w:left="4760"/>
        <w:rPr>
          <w:sz w:val="24"/>
          <w:szCs w:val="24"/>
        </w:rPr>
      </w:pPr>
      <w:r>
        <w:rPr>
          <w:sz w:val="24"/>
          <w:szCs w:val="24"/>
        </w:rPr>
        <w:t>______________________________________</w:t>
      </w:r>
    </w:p>
    <w:p>
      <w:pPr>
        <w:pStyle w:val="21"/>
        <w:spacing w:after="0" w:line="276" w:lineRule="auto"/>
        <w:ind w:left="4760"/>
        <w:jc w:val="center"/>
        <w:rPr>
          <w:i/>
          <w:iCs/>
        </w:rPr>
      </w:pPr>
      <w:r>
        <w:rPr>
          <w:i/>
          <w:iCs/>
        </w:rPr>
        <w:t>(Ф.И.О.)</w:t>
      </w:r>
    </w:p>
    <w:p>
      <w:pPr>
        <w:pStyle w:val="21"/>
        <w:spacing w:after="0" w:line="276" w:lineRule="auto"/>
        <w:rPr>
          <w:sz w:val="24"/>
          <w:szCs w:val="24"/>
        </w:rPr>
      </w:pPr>
    </w:p>
    <w:tbl>
      <w:tblPr>
        <w:tblStyle w:val="8"/>
        <w:tblW w:w="10774"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1" w:type="dxa"/>
          </w:tcPr>
          <w:p>
            <w:pPr>
              <w:pStyle w:val="21"/>
              <w:spacing w:after="0" w:line="276" w:lineRule="auto"/>
              <w:jc w:val="center"/>
              <w:rPr>
                <w:sz w:val="24"/>
                <w:szCs w:val="24"/>
              </w:rPr>
            </w:pPr>
            <w:r>
              <w:rPr>
                <w:sz w:val="24"/>
                <w:szCs w:val="24"/>
              </w:rPr>
              <w:t>для физического лица</w:t>
            </w:r>
          </w:p>
        </w:tc>
        <w:tc>
          <w:tcPr>
            <w:tcW w:w="5103" w:type="dxa"/>
          </w:tcPr>
          <w:p>
            <w:pPr>
              <w:pStyle w:val="21"/>
              <w:spacing w:after="0" w:line="276" w:lineRule="auto"/>
              <w:jc w:val="center"/>
              <w:rPr>
                <w:sz w:val="24"/>
                <w:szCs w:val="24"/>
              </w:rPr>
            </w:pPr>
            <w:r>
              <w:rPr>
                <w:sz w:val="24"/>
                <w:szCs w:val="24"/>
              </w:rPr>
              <w:t>для юридического лица, индивидуального предпринимателя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1" w:type="dxa"/>
          </w:tcPr>
          <w:p>
            <w:pPr>
              <w:pStyle w:val="21"/>
              <w:spacing w:after="0" w:line="276" w:lineRule="auto"/>
              <w:rPr>
                <w:sz w:val="24"/>
                <w:szCs w:val="24"/>
              </w:rPr>
            </w:pPr>
            <w:r>
              <w:rPr>
                <w:sz w:val="24"/>
                <w:szCs w:val="24"/>
              </w:rPr>
              <w:t>от ___________________________________</w:t>
            </w:r>
          </w:p>
          <w:p>
            <w:pPr>
              <w:pStyle w:val="21"/>
              <w:spacing w:after="0" w:line="276" w:lineRule="auto"/>
              <w:rPr>
                <w:sz w:val="24"/>
                <w:szCs w:val="24"/>
              </w:rPr>
            </w:pPr>
            <w:r>
              <w:rPr>
                <w:sz w:val="24"/>
                <w:szCs w:val="24"/>
              </w:rPr>
              <w:t>проживающего(ей) по адресу: ____________</w:t>
            </w:r>
          </w:p>
          <w:p>
            <w:pPr>
              <w:pStyle w:val="21"/>
              <w:spacing w:after="0" w:line="276" w:lineRule="auto"/>
              <w:rPr>
                <w:sz w:val="24"/>
                <w:szCs w:val="24"/>
              </w:rPr>
            </w:pPr>
            <w:r>
              <w:rPr>
                <w:sz w:val="24"/>
                <w:szCs w:val="24"/>
              </w:rPr>
              <w:t>______________________________________</w:t>
            </w:r>
          </w:p>
          <w:p>
            <w:pPr>
              <w:pStyle w:val="21"/>
              <w:spacing w:after="0" w:line="276" w:lineRule="auto"/>
              <w:rPr>
                <w:sz w:val="24"/>
                <w:szCs w:val="24"/>
              </w:rPr>
            </w:pPr>
            <w:r>
              <w:rPr>
                <w:sz w:val="24"/>
                <w:szCs w:val="24"/>
              </w:rPr>
              <w:t>почтовый адрес: _______________________</w:t>
            </w:r>
          </w:p>
          <w:p>
            <w:pPr>
              <w:pStyle w:val="21"/>
              <w:spacing w:after="0" w:line="276" w:lineRule="auto"/>
              <w:rPr>
                <w:sz w:val="24"/>
                <w:szCs w:val="24"/>
              </w:rPr>
            </w:pPr>
            <w:r>
              <w:rPr>
                <w:sz w:val="24"/>
                <w:szCs w:val="24"/>
              </w:rPr>
              <w:t>______________________________________</w:t>
            </w:r>
          </w:p>
          <w:p>
            <w:pPr>
              <w:pStyle w:val="21"/>
              <w:spacing w:after="0" w:line="276" w:lineRule="auto"/>
              <w:rPr>
                <w:sz w:val="24"/>
                <w:szCs w:val="24"/>
              </w:rPr>
            </w:pPr>
            <w:r>
              <w:rPr>
                <w:sz w:val="24"/>
                <w:szCs w:val="24"/>
              </w:rPr>
              <w:t>документ, удостоверяющий личность</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серии __________ номер ________________</w:t>
            </w:r>
          </w:p>
          <w:p>
            <w:pPr>
              <w:pStyle w:val="21"/>
              <w:spacing w:after="0" w:line="276" w:lineRule="auto"/>
              <w:rPr>
                <w:sz w:val="24"/>
                <w:szCs w:val="24"/>
              </w:rPr>
            </w:pPr>
            <w:r>
              <w:rPr>
                <w:sz w:val="24"/>
                <w:szCs w:val="24"/>
              </w:rPr>
              <w:t>выдан ________________________________</w:t>
            </w:r>
          </w:p>
          <w:p>
            <w:pPr>
              <w:pStyle w:val="21"/>
              <w:spacing w:after="0" w:line="276" w:lineRule="auto"/>
              <w:rPr>
                <w:sz w:val="24"/>
                <w:szCs w:val="24"/>
              </w:rPr>
            </w:pPr>
            <w:r>
              <w:rPr>
                <w:sz w:val="24"/>
                <w:szCs w:val="24"/>
              </w:rPr>
              <w:t>_________________________ ___________г.</w:t>
            </w:r>
          </w:p>
          <w:p>
            <w:pPr>
              <w:pStyle w:val="21"/>
              <w:spacing w:after="0" w:line="276" w:lineRule="auto"/>
              <w:rPr>
                <w:sz w:val="24"/>
                <w:szCs w:val="24"/>
              </w:rPr>
            </w:pPr>
            <w:r>
              <w:rPr>
                <w:sz w:val="24"/>
                <w:szCs w:val="24"/>
              </w:rPr>
              <w:t>тел.: _________________________________</w:t>
            </w:r>
          </w:p>
          <w:p>
            <w:pPr>
              <w:pStyle w:val="21"/>
              <w:spacing w:after="0" w:line="276" w:lineRule="auto"/>
              <w:rPr>
                <w:sz w:val="24"/>
                <w:szCs w:val="24"/>
              </w:rPr>
            </w:pPr>
            <w:r>
              <w:rPr>
                <w:sz w:val="24"/>
                <w:szCs w:val="24"/>
              </w:rPr>
              <w:t>действующего на основании _____________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в интересах ___________________________</w:t>
            </w:r>
          </w:p>
          <w:p>
            <w:pPr>
              <w:pStyle w:val="21"/>
              <w:spacing w:after="0" w:line="276" w:lineRule="auto"/>
              <w:rPr>
                <w:sz w:val="24"/>
                <w:szCs w:val="24"/>
              </w:rPr>
            </w:pPr>
            <w:r>
              <w:rPr>
                <w:sz w:val="24"/>
                <w:szCs w:val="24"/>
              </w:rPr>
              <w:t>проживающего (расположенного) по адресу:</w:t>
            </w:r>
          </w:p>
          <w:p>
            <w:pPr>
              <w:pStyle w:val="21"/>
              <w:spacing w:after="0" w:line="276" w:lineRule="auto"/>
              <w:rPr>
                <w:sz w:val="24"/>
                <w:szCs w:val="24"/>
              </w:rPr>
            </w:pPr>
            <w:r>
              <w:rPr>
                <w:sz w:val="24"/>
                <w:szCs w:val="24"/>
              </w:rPr>
              <w:t>_____________________________________</w:t>
            </w:r>
          </w:p>
        </w:tc>
        <w:tc>
          <w:tcPr>
            <w:tcW w:w="5103" w:type="dxa"/>
          </w:tcPr>
          <w:p>
            <w:pPr>
              <w:pStyle w:val="21"/>
              <w:spacing w:after="0" w:line="276" w:lineRule="auto"/>
              <w:rPr>
                <w:sz w:val="24"/>
                <w:szCs w:val="24"/>
              </w:rPr>
            </w:pPr>
            <w:r>
              <w:rPr>
                <w:sz w:val="24"/>
                <w:szCs w:val="24"/>
              </w:rPr>
              <w:t>от __________________________________</w:t>
            </w:r>
          </w:p>
          <w:p>
            <w:pPr>
              <w:pStyle w:val="21"/>
              <w:spacing w:after="0" w:line="276" w:lineRule="auto"/>
              <w:rPr>
                <w:sz w:val="24"/>
                <w:szCs w:val="24"/>
              </w:rPr>
            </w:pPr>
            <w:r>
              <w:rPr>
                <w:sz w:val="24"/>
                <w:szCs w:val="24"/>
              </w:rPr>
              <w:t>ОГРН _______________________________</w:t>
            </w:r>
          </w:p>
          <w:p>
            <w:pPr>
              <w:pStyle w:val="21"/>
              <w:spacing w:after="0" w:line="276" w:lineRule="auto"/>
              <w:rPr>
                <w:sz w:val="24"/>
                <w:szCs w:val="24"/>
              </w:rPr>
            </w:pPr>
            <w:r>
              <w:rPr>
                <w:sz w:val="24"/>
                <w:szCs w:val="24"/>
              </w:rPr>
              <w:t>ОГРНИП ____________________________</w:t>
            </w:r>
          </w:p>
          <w:p>
            <w:pPr>
              <w:pStyle w:val="21"/>
              <w:spacing w:after="0" w:line="276" w:lineRule="auto"/>
              <w:rPr>
                <w:sz w:val="24"/>
                <w:szCs w:val="24"/>
              </w:rPr>
            </w:pPr>
            <w:r>
              <w:rPr>
                <w:sz w:val="24"/>
                <w:szCs w:val="24"/>
              </w:rPr>
              <w:t>ИНН ________________________________</w:t>
            </w:r>
          </w:p>
          <w:p>
            <w:pPr>
              <w:pStyle w:val="21"/>
              <w:spacing w:after="0" w:line="276" w:lineRule="auto"/>
              <w:rPr>
                <w:sz w:val="24"/>
                <w:szCs w:val="24"/>
              </w:rPr>
            </w:pPr>
            <w:r>
              <w:rPr>
                <w:sz w:val="24"/>
                <w:szCs w:val="24"/>
              </w:rPr>
              <w:t>адрес регистрации ____________________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почтовый адрес _______________________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в лице _______________________________</w:t>
            </w:r>
          </w:p>
          <w:p>
            <w:pPr>
              <w:pStyle w:val="21"/>
              <w:spacing w:after="0" w:line="276" w:lineRule="auto"/>
              <w:rPr>
                <w:sz w:val="24"/>
                <w:szCs w:val="24"/>
              </w:rPr>
            </w:pPr>
            <w:r>
              <w:rPr>
                <w:sz w:val="24"/>
                <w:szCs w:val="24"/>
              </w:rPr>
              <w:t>проживающего(ей) по адресу: __________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действующего(ей) на основании ________</w:t>
            </w:r>
          </w:p>
          <w:p>
            <w:pPr>
              <w:pStyle w:val="21"/>
              <w:spacing w:after="0" w:line="276" w:lineRule="auto"/>
              <w:rPr>
                <w:sz w:val="24"/>
                <w:szCs w:val="24"/>
              </w:rPr>
            </w:pPr>
            <w:r>
              <w:rPr>
                <w:sz w:val="24"/>
                <w:szCs w:val="24"/>
              </w:rPr>
              <w:t>_____________________________________</w:t>
            </w:r>
          </w:p>
          <w:p>
            <w:pPr>
              <w:pStyle w:val="21"/>
              <w:spacing w:after="0" w:line="276" w:lineRule="auto"/>
              <w:rPr>
                <w:sz w:val="24"/>
                <w:szCs w:val="24"/>
              </w:rPr>
            </w:pPr>
            <w:r>
              <w:rPr>
                <w:sz w:val="24"/>
                <w:szCs w:val="24"/>
              </w:rPr>
              <w:t>_____________________________________</w:t>
            </w:r>
          </w:p>
        </w:tc>
      </w:tr>
    </w:tbl>
    <w:p>
      <w:pPr>
        <w:pStyle w:val="21"/>
        <w:spacing w:after="0" w:line="276" w:lineRule="auto"/>
        <w:rPr>
          <w:sz w:val="24"/>
          <w:szCs w:val="24"/>
        </w:rPr>
      </w:pPr>
    </w:p>
    <w:p>
      <w:pPr>
        <w:pStyle w:val="21"/>
        <w:spacing w:after="0"/>
        <w:jc w:val="center"/>
        <w:rPr>
          <w:b/>
          <w:bCs/>
          <w:color w:val="000000" w:themeColor="text1"/>
          <w:sz w:val="24"/>
          <w:szCs w:val="24"/>
          <w14:textFill>
            <w14:solidFill>
              <w14:schemeClr w14:val="tx1"/>
            </w14:solidFill>
          </w14:textFill>
        </w:rPr>
      </w:pPr>
      <w:r>
        <w:rPr>
          <w:rFonts w:eastAsia="Times New Roman" w:cs="Times New Roman"/>
          <w:b/>
          <w:bCs/>
          <w:color w:val="000000" w:themeColor="text1"/>
          <w:sz w:val="24"/>
          <w:szCs w:val="24"/>
          <w14:textFill>
            <w14:solidFill>
              <w14:schemeClr w14:val="tx1"/>
            </w14:solidFill>
          </w14:textFill>
        </w:rPr>
        <w:t>ЗАЯВЛЕНИЕ</w:t>
      </w:r>
    </w:p>
    <w:p>
      <w:pPr>
        <w:pStyle w:val="21"/>
        <w:spacing w:after="0"/>
        <w:jc w:val="center"/>
        <w:rPr>
          <w:rFonts w:eastAsia="Times New Roman"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pPr>
        <w:pStyle w:val="21"/>
        <w:spacing w:after="0"/>
        <w:jc w:val="center"/>
        <w:rPr>
          <w:color w:val="000000" w:themeColor="text1"/>
          <w:sz w:val="24"/>
          <w:szCs w:val="24"/>
          <w14:textFill>
            <w14:solidFill>
              <w14:schemeClr w14:val="tx1"/>
            </w14:solidFill>
          </w14:textFill>
        </w:rPr>
      </w:pP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Прошу исправить допущенные </w:t>
      </w:r>
      <w:r>
        <w:rPr>
          <w:rFonts w:eastAsia="Times New Roman" w:cs="Times New Roman"/>
          <w:color w:val="000000" w:themeColor="text1"/>
          <w:sz w:val="24"/>
          <w:szCs w:val="24"/>
          <w14:textFill>
            <w14:solidFill>
              <w14:schemeClr w14:val="tx1"/>
            </w14:solidFill>
          </w14:textFill>
        </w:rPr>
        <w:t>опечатки и ошибки в</w:t>
      </w:r>
      <w:r>
        <w:rPr>
          <w:color w:val="000000" w:themeColor="text1"/>
          <w:sz w:val="24"/>
          <w:szCs w:val="24"/>
          <w14:textFill>
            <w14:solidFill>
              <w14:schemeClr w14:val="tx1"/>
            </w14:solidFill>
          </w14:textFill>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rFonts w:eastAsia="Times New Roman" w:cs="Times New Roman"/>
                <w:sz w:val="24"/>
                <w:szCs w:val="24"/>
                <w:lang w:eastAsia="ru-RU"/>
              </w:rPr>
              <w:t>- решении о присвоении объекту адресации адреса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решении об аннулировании адреса объекта адресации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right w:val="single" w:color="auto" w:sz="4" w:space="0"/>
            </w:tcBorders>
          </w:tcPr>
          <w:p>
            <w:pPr>
              <w:pStyle w:val="21"/>
              <w:spacing w:after="0"/>
              <w:jc w:val="both"/>
              <w:rPr>
                <w:color w:val="000000" w:themeColor="text1"/>
                <w:sz w:val="24"/>
                <w:szCs w:val="24"/>
                <w14:textFill>
                  <w14:solidFill>
                    <w14:schemeClr w14:val="tx1"/>
                  </w14:solidFill>
                </w14:textFill>
              </w:rPr>
            </w:pPr>
          </w:p>
        </w:tc>
        <w:tc>
          <w:tcPr>
            <w:tcW w:w="9116" w:type="dxa"/>
            <w:tcBorders>
              <w:top w:val="nil"/>
              <w:left w:val="single" w:color="auto" w:sz="4" w:space="0"/>
              <w:bottom w:val="nil"/>
              <w:right w:val="nil"/>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eastAsia="Times New Roman" w:cs="Times New Roman"/>
                <w:sz w:val="24"/>
                <w:szCs w:val="24"/>
                <w:lang w:eastAsia="ru-RU"/>
              </w:rPr>
              <w:t>решении об отказе в присвоении объекту адресации адреса или аннулировании его адреса</w:t>
            </w:r>
          </w:p>
        </w:tc>
      </w:tr>
    </w:tbl>
    <w:p>
      <w:pPr>
        <w:pStyle w:val="21"/>
        <w:spacing w:after="0"/>
        <w:ind w:firstLine="709"/>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выданном __________________ года за номером ________, а именно:</w:t>
      </w:r>
    </w:p>
    <w:p>
      <w:pPr>
        <w:pStyle w:val="17"/>
        <w:tabs>
          <w:tab w:val="left" w:pos="10032"/>
        </w:tabs>
        <w:jc w:val="both"/>
        <w:rPr>
          <w:u w:val="single"/>
        </w:rPr>
      </w:pPr>
    </w:p>
    <w:p>
      <w:pPr>
        <w:pStyle w:val="17"/>
        <w:tabs>
          <w:tab w:val="left" w:pos="10032"/>
        </w:tabs>
        <w:jc w:val="both"/>
      </w:pPr>
      <w:r>
        <w:rPr>
          <w:u w:val="single"/>
        </w:rPr>
        <w:tab/>
      </w:r>
    </w:p>
    <w:p>
      <w:pPr>
        <w:pStyle w:val="17"/>
        <w:tabs>
          <w:tab w:val="left" w:pos="9946"/>
        </w:tabs>
        <w:jc w:val="both"/>
        <w:rPr>
          <w:u w:val="single"/>
        </w:rPr>
      </w:pPr>
      <w:r>
        <w:rPr>
          <w:u w:val="single"/>
        </w:rPr>
        <w:t xml:space="preserve"> </w:t>
      </w:r>
      <w:r>
        <w:rPr>
          <w:u w:val="single"/>
        </w:rPr>
        <w:tab/>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Документы, прилагаемые к заявлению:</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1)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2)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3)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4) _________________________________________,</w:t>
      </w:r>
    </w:p>
    <w:p>
      <w:pPr>
        <w:pStyle w:val="17"/>
        <w:tabs>
          <w:tab w:val="left" w:pos="9946"/>
        </w:tabs>
        <w:ind w:firstLine="709"/>
        <w:jc w:val="both"/>
        <w:rPr>
          <w:rFonts w:ascii="Times New Roman" w:hAnsi="Times New Roman" w:cs="Times New Roman (Основной текст" w:eastAsiaTheme="minorHAnsi"/>
          <w:color w:val="000000" w:themeColor="text1"/>
          <w:sz w:val="24"/>
          <w:szCs w:val="24"/>
          <w14:textFill>
            <w14:solidFill>
              <w14:schemeClr w14:val="tx1"/>
            </w14:solidFill>
          </w14:textFill>
        </w:rPr>
      </w:pPr>
      <w:r>
        <w:rPr>
          <w:rFonts w:ascii="Times New Roman" w:hAnsi="Times New Roman" w:cs="Times New Roman (Основной текст" w:eastAsiaTheme="minorHAnsi"/>
          <w:color w:val="000000" w:themeColor="text1"/>
          <w:sz w:val="24"/>
          <w:szCs w:val="24"/>
          <w14:textFill>
            <w14:solidFill>
              <w14:schemeClr w14:val="tx1"/>
            </w14:solidFill>
          </w14:textFill>
        </w:rPr>
        <w:t>5) __________________________________________.</w:t>
      </w:r>
    </w:p>
    <w:p>
      <w:pPr>
        <w:pStyle w:val="21"/>
        <w:spacing w:after="0"/>
        <w:ind w:firstLine="709"/>
        <w:jc w:val="both"/>
        <w:rPr>
          <w:color w:val="000000" w:themeColor="text1"/>
          <w:sz w:val="24"/>
          <w:szCs w:val="24"/>
          <w14:textFill>
            <w14:solidFill>
              <w14:schemeClr w14:val="tx1"/>
            </w14:solidFill>
          </w14:textFill>
        </w:rPr>
      </w:pP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Результат предоставления муниципальной услуги прошу предоставить следующим способом:</w:t>
      </w:r>
    </w:p>
    <w:p>
      <w:pPr>
        <w:pStyle w:val="21"/>
        <w:spacing w:after="0"/>
        <w:ind w:firstLine="709"/>
        <w:jc w:val="both"/>
        <w:rPr>
          <w:color w:val="000000" w:themeColor="text1"/>
          <w:sz w:val="24"/>
          <w:szCs w:val="24"/>
          <w14:textFill>
            <w14:solidFill>
              <w14:schemeClr w14:val="tx1"/>
            </w14:solidFill>
          </w14:textFill>
        </w:rPr>
      </w:pPr>
    </w:p>
    <w:tbl>
      <w:tblPr>
        <w:tblStyle w:val="8"/>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374"/>
        <w:gridCol w:w="456"/>
        <w:gridCol w:w="3088"/>
        <w:gridCol w:w="456"/>
        <w:gridCol w:w="280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Borders>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9220" w:type="dxa"/>
            <w:gridSpan w:val="6"/>
            <w:tcBorders>
              <w:top w:val="single" w:color="auto" w:sz="4" w:space="0"/>
              <w:left w:val="single" w:color="auto" w:sz="4" w:space="0"/>
              <w:bottom w:val="single" w:color="auto" w:sz="4" w:space="0"/>
              <w:right w:val="single" w:color="auto" w:sz="4" w:space="0"/>
            </w:tcBorders>
          </w:tcPr>
          <w:p>
            <w:pPr>
              <w:pStyle w:val="21"/>
              <w:spacing w:after="0"/>
              <w:ind w:right="-3634"/>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направить почтовым отправлением по адресу 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tcBorders>
              <w:top w:val="single" w:color="auto" w:sz="4" w:space="0"/>
              <w:left w:val="nil"/>
              <w:bottom w:val="single" w:color="auto" w:sz="4" w:space="0"/>
              <w:right w:val="nil"/>
            </w:tcBorders>
          </w:tcPr>
          <w:p>
            <w:pPr>
              <w:pStyle w:val="21"/>
              <w:spacing w:after="0"/>
              <w:jc w:val="both"/>
              <w:rPr>
                <w:color w:val="000000" w:themeColor="text1"/>
                <w:sz w:val="24"/>
                <w:szCs w:val="24"/>
                <w14:textFill>
                  <w14:solidFill>
                    <w14:schemeClr w14:val="tx1"/>
                  </w14:solidFill>
                </w14:textFill>
              </w:rPr>
            </w:pPr>
          </w:p>
        </w:tc>
        <w:tc>
          <w:tcPr>
            <w:tcW w:w="9220" w:type="dxa"/>
            <w:gridSpan w:val="6"/>
            <w:tcBorders>
              <w:top w:val="single" w:color="auto" w:sz="4" w:space="0"/>
              <w:left w:val="nil"/>
              <w:bottom w:val="single" w:color="auto" w:sz="4" w:space="0"/>
              <w:right w:val="nil"/>
            </w:tcBorders>
          </w:tcPr>
          <w:p>
            <w:pPr>
              <w:pStyle w:val="21"/>
              <w:spacing w:after="0"/>
              <w:ind w:right="-3634"/>
              <w:jc w:val="both"/>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21" w:type="dxa"/>
            <w:tcBorders>
              <w:top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2409"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выдать при личном обращении </w:t>
            </w:r>
          </w:p>
        </w:tc>
        <w:tc>
          <w:tcPr>
            <w:tcW w:w="426" w:type="dxa"/>
            <w:tcBorders>
              <w:top w:val="single" w:color="auto" w:sz="4" w:space="0"/>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3118"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в Администрации </w:t>
            </w:r>
            <w:r>
              <w:rPr>
                <w:color w:val="000000" w:themeColor="text1"/>
                <w:sz w:val="24"/>
                <w:szCs w:val="24"/>
                <w:lang w:val="ru-RU"/>
                <w14:textFill>
                  <w14:solidFill>
                    <w14:schemeClr w14:val="tx1"/>
                  </w14:solidFill>
                </w14:textFill>
              </w:rPr>
              <w:t>Парамонов</w:t>
            </w:r>
            <w:r>
              <w:rPr>
                <w:color w:val="000000" w:themeColor="text1"/>
                <w:sz w:val="24"/>
                <w:szCs w:val="24"/>
                <w14:textFill>
                  <w14:solidFill>
                    <w14:schemeClr w14:val="tx1"/>
                  </w14:solidFill>
                </w14:textFill>
              </w:rPr>
              <w:t>ского сельского поселения</w:t>
            </w:r>
          </w:p>
        </w:tc>
        <w:tc>
          <w:tcPr>
            <w:tcW w:w="425" w:type="dxa"/>
            <w:tcBorders>
              <w:top w:val="single" w:color="auto" w:sz="4" w:space="0"/>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p>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__</w:t>
            </w:r>
          </w:p>
        </w:tc>
        <w:tc>
          <w:tcPr>
            <w:tcW w:w="2835" w:type="dxa"/>
            <w:tcBorders>
              <w:top w:val="nil"/>
              <w:left w:val="single" w:color="auto" w:sz="4" w:space="0"/>
              <w:bottom w:val="single" w:color="auto" w:sz="4" w:space="0"/>
              <w:right w:val="single" w:color="auto" w:sz="4" w:space="0"/>
            </w:tcBorders>
          </w:tcPr>
          <w:p>
            <w:pPr>
              <w:pStyle w:val="21"/>
              <w:spacing w:after="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многофункциональном центре</w:t>
            </w:r>
          </w:p>
        </w:tc>
      </w:tr>
    </w:tbl>
    <w:p>
      <w:pPr>
        <w:pStyle w:val="21"/>
        <w:spacing w:after="0"/>
        <w:ind w:firstLine="709"/>
        <w:jc w:val="center"/>
        <w:rPr>
          <w:i/>
          <w:iCs/>
          <w:color w:val="000000" w:themeColor="text1"/>
          <w14:textFill>
            <w14:solidFill>
              <w14:schemeClr w14:val="tx1"/>
            </w14:solidFill>
          </w14:textFill>
        </w:rPr>
      </w:pPr>
      <w:r>
        <mc:AlternateContent>
          <mc:Choice Requires="wps">
            <w:drawing>
              <wp:anchor distT="88900" distB="3175" distL="0" distR="0" simplePos="0" relativeHeight="251662336" behindDoc="0" locked="0" layoutInCell="1" allowOverlap="1">
                <wp:simplePos x="0" y="0"/>
                <wp:positionH relativeFrom="page">
                  <wp:posOffset>3658235</wp:posOffset>
                </wp:positionH>
                <wp:positionV relativeFrom="paragraph">
                  <wp:posOffset>268605</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pPr>
                              <w:pStyle w:val="17"/>
                              <w:tabs>
                                <w:tab w:val="left" w:pos="5525"/>
                              </w:tabs>
                              <w:jc w:val="center"/>
                            </w:pPr>
                            <w:r>
                              <w:rPr>
                                <w:u w:val="single"/>
                              </w:rPr>
                              <w:t xml:space="preserve"> </w:t>
                            </w:r>
                            <w:r>
                              <w:rPr>
                                <w:u w:val="single"/>
                              </w:rPr>
                              <w:tab/>
                            </w:r>
                          </w:p>
                          <w:p>
                            <w:pPr>
                              <w:pStyle w:val="19"/>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id="Shape 25" o:spid="_x0000_s1026" o:spt="202" type="#_x0000_t202" style="position:absolute;left:0pt;margin-left:288.05pt;margin-top:21.15pt;height:21.35pt;width:277.2pt;mso-position-horizontal-relative:page;mso-wrap-distance-bottom:0.25pt;mso-wrap-distance-top:7pt;z-index:251662336;mso-width-relative:page;mso-height-relative:page;" filled="f" stroked="f" coordsize="21600,21600" o:gfxdata="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WhZa52QAAAAoBAAAPAAAAAAAAAAEAIAAA&#10;ACIAAABkcnMvZG93bnJldi54bWxQSwECFAAUAAAACACHTuJAeXac1pkBAABLAwAADgAAAAAAAAAB&#10;ACAAAAAoAQAAZHJzL2Uyb0RvYy54bWxQSwUGAAAAAAYABgBZAQAAMwUAAAAA&#10;">
                <v:fill on="f" focussize="0,0"/>
                <v:stroke on="f"/>
                <v:imagedata o:title=""/>
                <o:lock v:ext="edit" aspectratio="f"/>
                <v:textbox inset="0mm,0mm,0mm,0mm">
                  <w:txbxContent>
                    <w:p>
                      <w:pPr>
                        <w:pStyle w:val="17"/>
                        <w:tabs>
                          <w:tab w:val="left" w:pos="5525"/>
                        </w:tabs>
                        <w:jc w:val="center"/>
                      </w:pPr>
                      <w:r>
                        <w:rPr>
                          <w:u w:val="single"/>
                        </w:rPr>
                        <w:t xml:space="preserve"> </w:t>
                      </w:r>
                      <w:r>
                        <w:rPr>
                          <w:u w:val="single"/>
                        </w:rPr>
                        <w:tab/>
                      </w:r>
                    </w:p>
                    <w:p>
                      <w:pPr>
                        <w:pStyle w:val="19"/>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v:shape>
            </w:pict>
          </mc:Fallback>
        </mc:AlternateContent>
      </w:r>
      <w:r>
        <mc:AlternateContent>
          <mc:Choice Requires="wps">
            <w:drawing>
              <wp:anchor distT="95250" distB="0" distL="0" distR="0" simplePos="0" relativeHeight="251661312" behindDoc="0" locked="0" layoutInCell="1" allowOverlap="1">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pPr>
                              <w:pStyle w:val="17"/>
                              <w:tabs>
                                <w:tab w:val="left" w:pos="3125"/>
                              </w:tabs>
                              <w:jc w:val="center"/>
                            </w:pPr>
                            <w:r>
                              <w:rPr>
                                <w:u w:val="single"/>
                              </w:rPr>
                              <w:t xml:space="preserve"> </w:t>
                            </w:r>
                            <w:r>
                              <w:rPr>
                                <w:u w:val="single"/>
                              </w:rPr>
                              <w:tab/>
                            </w:r>
                          </w:p>
                          <w:p>
                            <w:pPr>
                              <w:pStyle w:val="19"/>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id="Shape 23" o:spid="_x0000_s1026" o:spt="202" type="#_x0000_t202" style="position:absolute;left:0pt;margin-left:93.75pt;margin-top:21.15pt;height:21.1pt;width:157.2pt;mso-position-horizontal-relative:page;mso-wrap-distance-bottom:0pt;mso-wrap-distance-top:7.5pt;z-index:251661312;mso-width-relative:page;mso-height-relative:page;" filled="f" stroked="f" coordsize="21600,21600" o:gfxdata="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8k/9kAAAAJAQAADwAAAAAAAAABACAA&#10;AAAiAAAAZHJzL2Rvd25yZXYueG1sUEsBAhQAFAAAAAgAh07iQAciGzyaAQAASwMAAA4AAAAAAAAA&#10;AQAgAAAAKAEAAGRycy9lMm9Eb2MueG1sUEsFBgAAAAAGAAYAWQEAADQFAAAAAA==&#10;">
                <v:fill on="f" focussize="0,0"/>
                <v:stroke on="f"/>
                <v:imagedata o:title=""/>
                <o:lock v:ext="edit" aspectratio="f"/>
                <v:textbox inset="0mm,0mm,0mm,0mm">
                  <w:txbxContent>
                    <w:p>
                      <w:pPr>
                        <w:pStyle w:val="17"/>
                        <w:tabs>
                          <w:tab w:val="left" w:pos="3125"/>
                        </w:tabs>
                        <w:jc w:val="center"/>
                      </w:pPr>
                      <w:r>
                        <w:rPr>
                          <w:u w:val="single"/>
                        </w:rPr>
                        <w:t xml:space="preserve"> </w:t>
                      </w:r>
                      <w:r>
                        <w:rPr>
                          <w:u w:val="single"/>
                        </w:rPr>
                        <w:tab/>
                      </w:r>
                    </w:p>
                    <w:p>
                      <w:pPr>
                        <w:pStyle w:val="19"/>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v:shape>
            </w:pict>
          </mc:Fallback>
        </mc:AlternateContent>
      </w:r>
      <w:r>
        <w:rPr>
          <w:i/>
          <w:iCs/>
          <w:color w:val="000000" w:themeColor="text1"/>
          <w14:textFill>
            <w14:solidFill>
              <w14:schemeClr w14:val="tx1"/>
            </w14:solidFill>
          </w14:textFill>
        </w:rPr>
        <w:t>(нужное отметить)</w:t>
      </w:r>
    </w:p>
    <w:p>
      <w:pPr>
        <w:pStyle w:val="21"/>
        <w:spacing w:after="0"/>
        <w:ind w:firstLine="709"/>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м.п.</w:t>
      </w:r>
    </w:p>
    <w:p>
      <w:pPr>
        <w:pageBreakBefore/>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4</w:t>
      </w:r>
    </w:p>
    <w:p>
      <w:pPr>
        <w:tabs>
          <w:tab w:val="left" w:pos="7655"/>
        </w:tabs>
        <w:spacing w:after="0" w:line="276" w:lineRule="auto"/>
        <w:ind w:left="5670"/>
        <w:contextualSpacing/>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center"/>
        <w:rPr>
          <w:rFonts w:ascii="Times New Roman" w:hAnsi="Times New Roman" w:eastAsia="Times New Roman" w:cs="Times New Roman"/>
          <w:b/>
          <w:bCs/>
          <w:sz w:val="26"/>
          <w:szCs w:val="26"/>
          <w:lang w:eastAsia="ru-RU"/>
        </w:rPr>
      </w:pPr>
      <w:r>
        <w:rPr>
          <w:rFonts w:ascii="Times New Roman" w:hAnsi="Times New Roman" w:eastAsia="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собственники объекта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лица, обладающие одним из следующих вещных прав на объект адресации: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право хозяйственного ведения;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право оперативного управления;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право пожизненного наследуемого владения;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право постоянного (бессрочного) пользования;</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3) представители лиц, указанных в подпунктах 1 и 2 настоящего пункта.</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pPr>
        <w:tabs>
          <w:tab w:val="left" w:pos="7655"/>
        </w:tabs>
        <w:spacing w:after="0" w:line="276" w:lineRule="auto"/>
        <w:ind w:firstLine="709"/>
        <w:contextualSpacing/>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 заявители, обратившиеся за присвоением объекту адресации адреса или его аннулированием;</w:t>
      </w:r>
    </w:p>
    <w:p>
      <w:pPr>
        <w:pStyle w:val="21"/>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pPr>
        <w:pStyle w:val="21"/>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headerReference r:id="rId8" w:type="default"/>
      <w:headerReference r:id="rId9" w:type="even"/>
      <w:pgSz w:w="11900" w:h="16840"/>
      <w:pgMar w:top="426" w:right="851" w:bottom="1134"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 New Roman (Основной текст">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494539290"/>
      <w:docPartObj>
        <w:docPartGallery w:val="autotext"/>
      </w:docPartObj>
    </w:sdtPr>
    <w:sdtEndPr>
      <w:rPr>
        <w:rStyle w:val="5"/>
      </w:rPr>
    </w:sdtEndPr>
    <w:sdtContent>
      <w:p>
        <w:pPr>
          <w:pStyle w:val="6"/>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42</w:t>
        </w:r>
        <w:r>
          <w:rPr>
            <w:rStyle w:val="5"/>
          </w:rPr>
          <w:fldChar w:fldCharType="end"/>
        </w:r>
      </w:p>
    </w:sdtContent>
  </w:sdt>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589350491"/>
      <w:docPartObj>
        <w:docPartGallery w:val="autotext"/>
      </w:docPartObj>
    </w:sdtPr>
    <w:sdtEndPr>
      <w:rPr>
        <w:rStyle w:val="5"/>
      </w:rPr>
    </w:sdtEndPr>
    <w:sdtContent>
      <w:p>
        <w:pPr>
          <w:pStyle w:val="6"/>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1</w:t>
        </w:r>
        <w:r>
          <w:rPr>
            <w:rStyle w:val="5"/>
          </w:rPr>
          <w:fldChar w:fldCharType="end"/>
        </w:r>
      </w:p>
    </w:sdtContent>
  </w:sdt>
  <w:p>
    <w:pPr>
      <w:spacing w:line="1" w:lineRule="exact"/>
    </w:pPr>
    <w:r>
      <mc:AlternateContent>
        <mc:Choice Requires="wps">
          <w:drawing>
            <wp:anchor distT="0" distB="0" distL="0" distR="0" simplePos="0" relativeHeight="251660288" behindDoc="1" locked="0" layoutInCell="1" allowOverlap="1">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pPr>
                            <w:pStyle w:val="15"/>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left:335.85pt;margin-top:99.2pt;height:6.7pt;width:8.4pt;mso-position-horizontal-relative:page;mso-position-vertical-relative:page;mso-wrap-style:none;z-index:-251656192;mso-width-relative:page;mso-height-relative:page;" filled="f" stroked="f" coordsize="21600,21600" o:gfxdata="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w2SUHXAAAA&#10;CwEAAA8AAAAAAAAAAQAgAAAAIgAAAGRycy9kb3ducmV2LnhtbFBLAQIUABQAAAAIAIdO4kAS8YAP&#10;rAEAAHADAAAOAAAAAAAAAAEAIAAAACYBAABkcnMvZTJvRG9jLnhtbFBLBQYAAAAABgAGAFkBAABE&#10;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447587404"/>
      <w:docPartObj>
        <w:docPartGallery w:val="autotext"/>
      </w:docPartObj>
    </w:sdtPr>
    <w:sdtEndPr>
      <w:rPr>
        <w:rStyle w:val="5"/>
      </w:rPr>
    </w:sdtEndPr>
    <w:sdtContent>
      <w:p>
        <w:pPr>
          <w:pStyle w:val="6"/>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2</w:t>
        </w:r>
        <w:r>
          <w:rPr>
            <w:rStyle w:val="5"/>
          </w:rPr>
          <w:fldChar w:fldCharType="end"/>
        </w:r>
      </w:p>
    </w:sdtContent>
  </w:sdt>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618057798"/>
      <w:docPartObj>
        <w:docPartGallery w:val="autotext"/>
      </w:docPartObj>
    </w:sdtPr>
    <w:sdtEndPr>
      <w:rPr>
        <w:rStyle w:val="5"/>
      </w:rPr>
    </w:sdtEndPr>
    <w:sdtContent>
      <w:p>
        <w:pPr>
          <w:pStyle w:val="6"/>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47</w:t>
        </w:r>
        <w:r>
          <w:rPr>
            <w:rStyle w:val="5"/>
          </w:rPr>
          <w:fldChar w:fldCharType="end"/>
        </w:r>
      </w:p>
    </w:sdtContent>
  </w:sdt>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numFmt w:val="chicago"/>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132FD"/>
    <w:rsid w:val="000248A9"/>
    <w:rsid w:val="00027534"/>
    <w:rsid w:val="0003539F"/>
    <w:rsid w:val="000372A2"/>
    <w:rsid w:val="0004060E"/>
    <w:rsid w:val="00056BE9"/>
    <w:rsid w:val="00067388"/>
    <w:rsid w:val="000708BF"/>
    <w:rsid w:val="00070FF3"/>
    <w:rsid w:val="000720C2"/>
    <w:rsid w:val="00076A05"/>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45B54"/>
    <w:rsid w:val="00151E98"/>
    <w:rsid w:val="0017690C"/>
    <w:rsid w:val="00191D3F"/>
    <w:rsid w:val="001958AA"/>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471BE"/>
    <w:rsid w:val="00266791"/>
    <w:rsid w:val="00266914"/>
    <w:rsid w:val="00267C89"/>
    <w:rsid w:val="00282B36"/>
    <w:rsid w:val="002905FB"/>
    <w:rsid w:val="002960E2"/>
    <w:rsid w:val="002A11E5"/>
    <w:rsid w:val="002B0C23"/>
    <w:rsid w:val="002B620B"/>
    <w:rsid w:val="002C505D"/>
    <w:rsid w:val="002D3E73"/>
    <w:rsid w:val="002D6CCD"/>
    <w:rsid w:val="002E6C72"/>
    <w:rsid w:val="002F1873"/>
    <w:rsid w:val="002F2B52"/>
    <w:rsid w:val="002F753D"/>
    <w:rsid w:val="00306231"/>
    <w:rsid w:val="0031440C"/>
    <w:rsid w:val="00315A51"/>
    <w:rsid w:val="00317D12"/>
    <w:rsid w:val="00322901"/>
    <w:rsid w:val="00330427"/>
    <w:rsid w:val="003351E6"/>
    <w:rsid w:val="0034455E"/>
    <w:rsid w:val="0035076D"/>
    <w:rsid w:val="00354632"/>
    <w:rsid w:val="00355631"/>
    <w:rsid w:val="003579DC"/>
    <w:rsid w:val="00380EFD"/>
    <w:rsid w:val="0038330F"/>
    <w:rsid w:val="003B150E"/>
    <w:rsid w:val="003B4535"/>
    <w:rsid w:val="003C31BC"/>
    <w:rsid w:val="003C7010"/>
    <w:rsid w:val="003E73FC"/>
    <w:rsid w:val="004020CA"/>
    <w:rsid w:val="00404DB0"/>
    <w:rsid w:val="004075CF"/>
    <w:rsid w:val="004127F5"/>
    <w:rsid w:val="00412B9D"/>
    <w:rsid w:val="0041502B"/>
    <w:rsid w:val="00431F2C"/>
    <w:rsid w:val="00432A19"/>
    <w:rsid w:val="00434F02"/>
    <w:rsid w:val="004352E6"/>
    <w:rsid w:val="00437EA7"/>
    <w:rsid w:val="004418E0"/>
    <w:rsid w:val="00441F99"/>
    <w:rsid w:val="00447538"/>
    <w:rsid w:val="00447DCD"/>
    <w:rsid w:val="004515DA"/>
    <w:rsid w:val="00451AFA"/>
    <w:rsid w:val="00460D90"/>
    <w:rsid w:val="00485966"/>
    <w:rsid w:val="004A17EB"/>
    <w:rsid w:val="004A4587"/>
    <w:rsid w:val="004A545B"/>
    <w:rsid w:val="004B71FB"/>
    <w:rsid w:val="004E5DE8"/>
    <w:rsid w:val="004E7034"/>
    <w:rsid w:val="004F434F"/>
    <w:rsid w:val="004F501D"/>
    <w:rsid w:val="00500F6A"/>
    <w:rsid w:val="0051658F"/>
    <w:rsid w:val="005261F0"/>
    <w:rsid w:val="00530DAF"/>
    <w:rsid w:val="005411C0"/>
    <w:rsid w:val="00541935"/>
    <w:rsid w:val="00543396"/>
    <w:rsid w:val="00553132"/>
    <w:rsid w:val="0056269C"/>
    <w:rsid w:val="00562F27"/>
    <w:rsid w:val="00572C50"/>
    <w:rsid w:val="00575968"/>
    <w:rsid w:val="00587991"/>
    <w:rsid w:val="00593096"/>
    <w:rsid w:val="005A4642"/>
    <w:rsid w:val="005B1C95"/>
    <w:rsid w:val="005B51BB"/>
    <w:rsid w:val="005C73F2"/>
    <w:rsid w:val="005D7D12"/>
    <w:rsid w:val="005E719C"/>
    <w:rsid w:val="006016CF"/>
    <w:rsid w:val="00612023"/>
    <w:rsid w:val="0061682F"/>
    <w:rsid w:val="00622C73"/>
    <w:rsid w:val="006237B3"/>
    <w:rsid w:val="00631D69"/>
    <w:rsid w:val="00640538"/>
    <w:rsid w:val="0064579D"/>
    <w:rsid w:val="00647C59"/>
    <w:rsid w:val="00667A0F"/>
    <w:rsid w:val="0067468B"/>
    <w:rsid w:val="00684EBE"/>
    <w:rsid w:val="00690DFE"/>
    <w:rsid w:val="006B2A86"/>
    <w:rsid w:val="006C24CA"/>
    <w:rsid w:val="006D709E"/>
    <w:rsid w:val="006D727B"/>
    <w:rsid w:val="006E1BFA"/>
    <w:rsid w:val="006E67DA"/>
    <w:rsid w:val="006F145E"/>
    <w:rsid w:val="006F4608"/>
    <w:rsid w:val="00700D97"/>
    <w:rsid w:val="00705B41"/>
    <w:rsid w:val="00727595"/>
    <w:rsid w:val="007332CF"/>
    <w:rsid w:val="00740B35"/>
    <w:rsid w:val="007459E1"/>
    <w:rsid w:val="007606D8"/>
    <w:rsid w:val="00786A21"/>
    <w:rsid w:val="007A2E8C"/>
    <w:rsid w:val="007A3869"/>
    <w:rsid w:val="007A613C"/>
    <w:rsid w:val="007E45E6"/>
    <w:rsid w:val="007F264C"/>
    <w:rsid w:val="007F41B9"/>
    <w:rsid w:val="007F4456"/>
    <w:rsid w:val="00810F55"/>
    <w:rsid w:val="00841765"/>
    <w:rsid w:val="008453FF"/>
    <w:rsid w:val="008609DB"/>
    <w:rsid w:val="0086628C"/>
    <w:rsid w:val="008672C7"/>
    <w:rsid w:val="00873CC5"/>
    <w:rsid w:val="0087589F"/>
    <w:rsid w:val="008762B3"/>
    <w:rsid w:val="0088326E"/>
    <w:rsid w:val="00884652"/>
    <w:rsid w:val="00886384"/>
    <w:rsid w:val="008939B5"/>
    <w:rsid w:val="00895240"/>
    <w:rsid w:val="008A57A2"/>
    <w:rsid w:val="008B0ECA"/>
    <w:rsid w:val="008D14A9"/>
    <w:rsid w:val="008D5C8B"/>
    <w:rsid w:val="00907B8A"/>
    <w:rsid w:val="00911FDF"/>
    <w:rsid w:val="00912F9C"/>
    <w:rsid w:val="00916DA0"/>
    <w:rsid w:val="00925743"/>
    <w:rsid w:val="00936D54"/>
    <w:rsid w:val="00941AC4"/>
    <w:rsid w:val="00963513"/>
    <w:rsid w:val="009642F6"/>
    <w:rsid w:val="00964EFD"/>
    <w:rsid w:val="00966C64"/>
    <w:rsid w:val="00971E8B"/>
    <w:rsid w:val="009866D9"/>
    <w:rsid w:val="0098704C"/>
    <w:rsid w:val="0099501B"/>
    <w:rsid w:val="009A032B"/>
    <w:rsid w:val="009A7F75"/>
    <w:rsid w:val="009B0B7B"/>
    <w:rsid w:val="009C3047"/>
    <w:rsid w:val="009D76EF"/>
    <w:rsid w:val="009E704E"/>
    <w:rsid w:val="009F293E"/>
    <w:rsid w:val="009F386D"/>
    <w:rsid w:val="009F58DB"/>
    <w:rsid w:val="00A025D4"/>
    <w:rsid w:val="00A1416A"/>
    <w:rsid w:val="00A21F04"/>
    <w:rsid w:val="00A369D3"/>
    <w:rsid w:val="00A432AB"/>
    <w:rsid w:val="00A44239"/>
    <w:rsid w:val="00A47CDB"/>
    <w:rsid w:val="00A5077A"/>
    <w:rsid w:val="00A508D5"/>
    <w:rsid w:val="00A65DA5"/>
    <w:rsid w:val="00A723A8"/>
    <w:rsid w:val="00A74E33"/>
    <w:rsid w:val="00A93E97"/>
    <w:rsid w:val="00A97500"/>
    <w:rsid w:val="00AA37D0"/>
    <w:rsid w:val="00AB11F4"/>
    <w:rsid w:val="00AD44FE"/>
    <w:rsid w:val="00AD5871"/>
    <w:rsid w:val="00AE1AF8"/>
    <w:rsid w:val="00B07069"/>
    <w:rsid w:val="00B07A4F"/>
    <w:rsid w:val="00B2159A"/>
    <w:rsid w:val="00B33CC1"/>
    <w:rsid w:val="00B3539A"/>
    <w:rsid w:val="00B62619"/>
    <w:rsid w:val="00B64E83"/>
    <w:rsid w:val="00B776B2"/>
    <w:rsid w:val="00B84348"/>
    <w:rsid w:val="00B9455C"/>
    <w:rsid w:val="00BA1677"/>
    <w:rsid w:val="00BA770E"/>
    <w:rsid w:val="00BB3EE0"/>
    <w:rsid w:val="00BB792D"/>
    <w:rsid w:val="00BC0556"/>
    <w:rsid w:val="00BC270D"/>
    <w:rsid w:val="00BD1150"/>
    <w:rsid w:val="00BD541E"/>
    <w:rsid w:val="00BE2F95"/>
    <w:rsid w:val="00C15457"/>
    <w:rsid w:val="00C25EFB"/>
    <w:rsid w:val="00C448CD"/>
    <w:rsid w:val="00C54958"/>
    <w:rsid w:val="00C601C2"/>
    <w:rsid w:val="00C87DB1"/>
    <w:rsid w:val="00C9305E"/>
    <w:rsid w:val="00CB3419"/>
    <w:rsid w:val="00CB783E"/>
    <w:rsid w:val="00CC6D71"/>
    <w:rsid w:val="00CC762E"/>
    <w:rsid w:val="00CD23FE"/>
    <w:rsid w:val="00CD5492"/>
    <w:rsid w:val="00CE627D"/>
    <w:rsid w:val="00CF249E"/>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C0"/>
    <w:rsid w:val="00DB3A1A"/>
    <w:rsid w:val="00DC4C21"/>
    <w:rsid w:val="00DF5760"/>
    <w:rsid w:val="00E000A3"/>
    <w:rsid w:val="00E001CD"/>
    <w:rsid w:val="00E0098D"/>
    <w:rsid w:val="00E06283"/>
    <w:rsid w:val="00E22D02"/>
    <w:rsid w:val="00E27999"/>
    <w:rsid w:val="00E33916"/>
    <w:rsid w:val="00E34386"/>
    <w:rsid w:val="00E35D18"/>
    <w:rsid w:val="00E41FC8"/>
    <w:rsid w:val="00E47E3E"/>
    <w:rsid w:val="00E53413"/>
    <w:rsid w:val="00E5678A"/>
    <w:rsid w:val="00E66EEA"/>
    <w:rsid w:val="00E6769B"/>
    <w:rsid w:val="00E71820"/>
    <w:rsid w:val="00E7231F"/>
    <w:rsid w:val="00E76FF7"/>
    <w:rsid w:val="00E8066A"/>
    <w:rsid w:val="00E940D9"/>
    <w:rsid w:val="00E9784D"/>
    <w:rsid w:val="00EA3026"/>
    <w:rsid w:val="00EA7C0D"/>
    <w:rsid w:val="00EB6C1C"/>
    <w:rsid w:val="00EC1605"/>
    <w:rsid w:val="00ED7B56"/>
    <w:rsid w:val="00ED7FE8"/>
    <w:rsid w:val="00EE05AC"/>
    <w:rsid w:val="00EE6ED0"/>
    <w:rsid w:val="00F029EF"/>
    <w:rsid w:val="00F203D0"/>
    <w:rsid w:val="00F2684A"/>
    <w:rsid w:val="00F432CE"/>
    <w:rsid w:val="00F50EAD"/>
    <w:rsid w:val="00F546DA"/>
    <w:rsid w:val="00F60F02"/>
    <w:rsid w:val="00F61ACC"/>
    <w:rsid w:val="00F64E21"/>
    <w:rsid w:val="00F67FC7"/>
    <w:rsid w:val="00F84C88"/>
    <w:rsid w:val="00F87488"/>
    <w:rsid w:val="00FB1BC4"/>
    <w:rsid w:val="00FB23FF"/>
    <w:rsid w:val="00FB3DAC"/>
    <w:rsid w:val="00FC0081"/>
    <w:rsid w:val="00FD0332"/>
    <w:rsid w:val="00FD21A6"/>
    <w:rsid w:val="00FD28CE"/>
    <w:rsid w:val="00FD6706"/>
    <w:rsid w:val="00FE3827"/>
    <w:rsid w:val="00FF17C4"/>
    <w:rsid w:val="00FF5B3C"/>
    <w:rsid w:val="027202AB"/>
    <w:rsid w:val="3CC80ED0"/>
    <w:rsid w:val="702928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Основной текст"/>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ind w:firstLine="0"/>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styleId="5">
    <w:name w:val="page number"/>
    <w:basedOn w:val="2"/>
    <w:semiHidden/>
    <w:unhideWhenUsed/>
    <w:qFormat/>
    <w:uiPriority w:val="99"/>
  </w:style>
  <w:style w:type="paragraph" w:styleId="6">
    <w:name w:val="header"/>
    <w:basedOn w:val="1"/>
    <w:link w:val="10"/>
    <w:unhideWhenUsed/>
    <w:uiPriority w:val="99"/>
    <w:pPr>
      <w:tabs>
        <w:tab w:val="center" w:pos="4677"/>
        <w:tab w:val="right" w:pos="9355"/>
      </w:tabs>
      <w:spacing w:after="0" w:line="240" w:lineRule="auto"/>
    </w:pPr>
  </w:style>
  <w:style w:type="paragraph" w:styleId="7">
    <w:name w:val="footer"/>
    <w:basedOn w:val="1"/>
    <w:link w:val="24"/>
    <w:unhideWhenUsed/>
    <w:qFormat/>
    <w:uiPriority w:val="99"/>
    <w:pPr>
      <w:tabs>
        <w:tab w:val="center" w:pos="4677"/>
        <w:tab w:val="right" w:pos="9355"/>
      </w:tabs>
      <w:spacing w:after="0" w:line="240" w:lineRule="auto"/>
    </w:pPr>
  </w:style>
  <w:style w:type="table" w:styleId="8">
    <w:name w:val="Table Grid"/>
    <w:basedOn w:val="3"/>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Верхний колонтитул Знак"/>
    <w:basedOn w:val="2"/>
    <w:link w:val="6"/>
    <w:qFormat/>
    <w:uiPriority w:val="99"/>
    <w:rPr>
      <w:rFonts w:asciiTheme="minorHAnsi" w:hAnsiTheme="minorHAnsi" w:cstheme="minorBidi"/>
      <w:sz w:val="22"/>
      <w:szCs w:val="22"/>
    </w:rPr>
  </w:style>
  <w:style w:type="character" w:customStyle="1" w:styleId="11">
    <w:name w:val="Unresolved Mention"/>
    <w:basedOn w:val="2"/>
    <w:semiHidden/>
    <w:unhideWhenUsed/>
    <w:qFormat/>
    <w:uiPriority w:val="99"/>
    <w:rPr>
      <w:color w:val="605E5C"/>
      <w:shd w:val="clear" w:color="auto" w:fill="E1DFDD"/>
    </w:rPr>
  </w:style>
  <w:style w:type="character" w:customStyle="1" w:styleId="12">
    <w:name w:val="Сноска|1_"/>
    <w:basedOn w:val="2"/>
    <w:link w:val="13"/>
    <w:qFormat/>
    <w:uiPriority w:val="0"/>
    <w:rPr>
      <w:sz w:val="22"/>
      <w:szCs w:val="22"/>
    </w:rPr>
  </w:style>
  <w:style w:type="paragraph" w:customStyle="1" w:styleId="13">
    <w:name w:val="Сноска|1"/>
    <w:basedOn w:val="1"/>
    <w:link w:val="12"/>
    <w:qFormat/>
    <w:uiPriority w:val="0"/>
    <w:pPr>
      <w:widowControl w:val="0"/>
      <w:spacing w:after="0" w:line="240" w:lineRule="auto"/>
      <w:ind w:left="590"/>
    </w:pPr>
    <w:rPr>
      <w:rFonts w:ascii="Times New Roman" w:hAnsi="Times New Roman" w:cs="Times New Roman (Основной текст"/>
    </w:rPr>
  </w:style>
  <w:style w:type="character" w:customStyle="1" w:styleId="14">
    <w:name w:val="Колонтитул|2_"/>
    <w:basedOn w:val="2"/>
    <w:link w:val="15"/>
    <w:qFormat/>
    <w:uiPriority w:val="0"/>
    <w:rPr>
      <w:sz w:val="20"/>
      <w:szCs w:val="20"/>
    </w:rPr>
  </w:style>
  <w:style w:type="paragraph" w:customStyle="1" w:styleId="15">
    <w:name w:val="Колонтитул|2"/>
    <w:basedOn w:val="1"/>
    <w:link w:val="14"/>
    <w:qFormat/>
    <w:uiPriority w:val="0"/>
    <w:pPr>
      <w:widowControl w:val="0"/>
      <w:spacing w:after="0" w:line="240" w:lineRule="auto"/>
    </w:pPr>
    <w:rPr>
      <w:rFonts w:ascii="Times New Roman" w:hAnsi="Times New Roman" w:cs="Times New Roman (Основной текст"/>
      <w:sz w:val="20"/>
      <w:szCs w:val="20"/>
    </w:rPr>
  </w:style>
  <w:style w:type="character" w:customStyle="1" w:styleId="16">
    <w:name w:val="Основной текст|4_"/>
    <w:basedOn w:val="2"/>
    <w:link w:val="17"/>
    <w:qFormat/>
    <w:uiPriority w:val="0"/>
    <w:rPr>
      <w:rFonts w:ascii="Arial" w:hAnsi="Arial" w:eastAsia="Arial" w:cs="Arial"/>
      <w:sz w:val="20"/>
      <w:szCs w:val="20"/>
    </w:rPr>
  </w:style>
  <w:style w:type="paragraph" w:customStyle="1" w:styleId="17">
    <w:name w:val="Основной текст|4"/>
    <w:basedOn w:val="1"/>
    <w:link w:val="16"/>
    <w:qFormat/>
    <w:uiPriority w:val="0"/>
    <w:pPr>
      <w:widowControl w:val="0"/>
      <w:spacing w:after="0" w:line="240" w:lineRule="auto"/>
    </w:pPr>
    <w:rPr>
      <w:rFonts w:ascii="Arial" w:hAnsi="Arial" w:eastAsia="Arial" w:cs="Arial"/>
      <w:sz w:val="20"/>
      <w:szCs w:val="20"/>
    </w:rPr>
  </w:style>
  <w:style w:type="character" w:customStyle="1" w:styleId="18">
    <w:name w:val="Основной текст|3_"/>
    <w:basedOn w:val="2"/>
    <w:link w:val="19"/>
    <w:qFormat/>
    <w:uiPriority w:val="0"/>
    <w:rPr>
      <w:i/>
      <w:iCs/>
      <w:sz w:val="18"/>
      <w:szCs w:val="18"/>
    </w:rPr>
  </w:style>
  <w:style w:type="paragraph" w:customStyle="1" w:styleId="19">
    <w:name w:val="Основной текст|3"/>
    <w:basedOn w:val="1"/>
    <w:link w:val="18"/>
    <w:qFormat/>
    <w:uiPriority w:val="0"/>
    <w:pPr>
      <w:widowControl w:val="0"/>
      <w:spacing w:after="0" w:line="240" w:lineRule="auto"/>
      <w:ind w:left="1080"/>
    </w:pPr>
    <w:rPr>
      <w:rFonts w:ascii="Times New Roman" w:hAnsi="Times New Roman" w:cs="Times New Roman (Основной текст"/>
      <w:i/>
      <w:iCs/>
      <w:sz w:val="18"/>
      <w:szCs w:val="18"/>
    </w:rPr>
  </w:style>
  <w:style w:type="character" w:customStyle="1" w:styleId="20">
    <w:name w:val="Основной текст|2_"/>
    <w:basedOn w:val="2"/>
    <w:link w:val="21"/>
    <w:qFormat/>
    <w:uiPriority w:val="0"/>
    <w:rPr>
      <w:sz w:val="22"/>
      <w:szCs w:val="22"/>
    </w:rPr>
  </w:style>
  <w:style w:type="paragraph" w:customStyle="1" w:styleId="21">
    <w:name w:val="Основной текст|2"/>
    <w:basedOn w:val="1"/>
    <w:link w:val="20"/>
    <w:qFormat/>
    <w:uiPriority w:val="0"/>
    <w:pPr>
      <w:widowControl w:val="0"/>
      <w:spacing w:after="240" w:line="252" w:lineRule="auto"/>
    </w:pPr>
    <w:rPr>
      <w:rFonts w:ascii="Times New Roman" w:hAnsi="Times New Roman" w:cs="Times New Roman (Основной текст"/>
    </w:rPr>
  </w:style>
  <w:style w:type="character" w:customStyle="1" w:styleId="22">
    <w:name w:val="Оглавление|1_"/>
    <w:basedOn w:val="2"/>
    <w:link w:val="23"/>
    <w:qFormat/>
    <w:uiPriority w:val="0"/>
    <w:rPr>
      <w:i/>
      <w:iCs/>
      <w:sz w:val="18"/>
      <w:szCs w:val="18"/>
    </w:rPr>
  </w:style>
  <w:style w:type="paragraph" w:customStyle="1" w:styleId="23">
    <w:name w:val="Оглавление|1"/>
    <w:basedOn w:val="1"/>
    <w:link w:val="22"/>
    <w:qFormat/>
    <w:uiPriority w:val="0"/>
    <w:pPr>
      <w:widowControl w:val="0"/>
      <w:spacing w:after="0" w:line="252" w:lineRule="auto"/>
    </w:pPr>
    <w:rPr>
      <w:rFonts w:ascii="Times New Roman" w:hAnsi="Times New Roman" w:cs="Times New Roman (Основной текст"/>
      <w:i/>
      <w:iCs/>
      <w:sz w:val="18"/>
      <w:szCs w:val="18"/>
    </w:rPr>
  </w:style>
  <w:style w:type="character" w:customStyle="1" w:styleId="24">
    <w:name w:val="Нижний колонтитул Знак"/>
    <w:basedOn w:val="2"/>
    <w:link w:val="7"/>
    <w:qFormat/>
    <w:uiPriority w:val="99"/>
    <w:rPr>
      <w:rFonts w:asciiTheme="minorHAnsi" w:hAnsi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F6812-B84D-4FB6-836B-CE7A48A32510}">
  <ds:schemaRefs/>
</ds:datastoreItem>
</file>

<file path=docProps/app.xml><?xml version="1.0" encoding="utf-8"?>
<Properties xmlns="http://schemas.openxmlformats.org/officeDocument/2006/extended-properties" xmlns:vt="http://schemas.openxmlformats.org/officeDocument/2006/docPropsVTypes">
  <Template>Normal</Template>
  <Pages>48</Pages>
  <Words>15974</Words>
  <Characters>91052</Characters>
  <Lines>758</Lines>
  <Paragraphs>213</Paragraphs>
  <TotalTime>84</TotalTime>
  <ScaleCrop>false</ScaleCrop>
  <LinksUpToDate>false</LinksUpToDate>
  <CharactersWithSpaces>106813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cp:lastModifiedBy>Пользователь</cp:lastModifiedBy>
  <cp:lastPrinted>2023-02-07T11:14:00Z</cp:lastPrinted>
  <dcterms:modified xsi:type="dcterms:W3CDTF">2023-05-17T07:29:36Z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5EE4817BD516409C8113E664939C83B5</vt:lpwstr>
  </property>
</Properties>
</file>