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810825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  <w:r w:rsidR="00771026">
        <w:rPr>
          <w:sz w:val="32"/>
          <w:szCs w:val="32"/>
        </w:rPr>
        <w:t xml:space="preserve">                                  </w:t>
      </w:r>
    </w:p>
    <w:p w:rsidR="00771026" w:rsidRPr="00E51934" w:rsidRDefault="00771026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F427D5" w:rsidRDefault="00771026" w:rsidP="00CD16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AE47BD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148BE" w:rsidRPr="00F427D5">
              <w:rPr>
                <w:sz w:val="28"/>
                <w:szCs w:val="28"/>
                <w:u w:val="single"/>
              </w:rPr>
              <w:t>»</w:t>
            </w:r>
            <w:r w:rsidR="00AE47BD">
              <w:rPr>
                <w:sz w:val="28"/>
                <w:szCs w:val="28"/>
                <w:u w:val="single"/>
              </w:rPr>
              <w:t xml:space="preserve">  марта</w:t>
            </w:r>
            <w:r w:rsidR="005B7820" w:rsidRPr="00F427D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CD168B">
              <w:rPr>
                <w:sz w:val="28"/>
                <w:szCs w:val="28"/>
                <w:u w:val="single"/>
              </w:rPr>
              <w:t xml:space="preserve"> 2024</w:t>
            </w:r>
            <w:r w:rsidR="00E211A7" w:rsidRPr="00F427D5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F427D5" w:rsidRDefault="00E211A7" w:rsidP="00CD168B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F427D5">
              <w:rPr>
                <w:sz w:val="28"/>
                <w:szCs w:val="28"/>
                <w:u w:val="single"/>
              </w:rPr>
              <w:t>№</w:t>
            </w:r>
            <w:r w:rsidR="00771026">
              <w:rPr>
                <w:sz w:val="28"/>
                <w:szCs w:val="28"/>
                <w:u w:val="single"/>
              </w:rPr>
              <w:t xml:space="preserve">  </w:t>
            </w:r>
            <w:r w:rsidRPr="00F427D5">
              <w:rPr>
                <w:sz w:val="28"/>
                <w:szCs w:val="28"/>
                <w:u w:val="single"/>
              </w:rPr>
              <w:t xml:space="preserve"> </w:t>
            </w:r>
            <w:r w:rsidR="00AE47BD">
              <w:rPr>
                <w:sz w:val="28"/>
                <w:szCs w:val="28"/>
                <w:u w:val="single"/>
              </w:rPr>
              <w:t>7</w:t>
            </w:r>
            <w:r w:rsidRPr="00F427D5">
              <w:rPr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771026">
              <w:trPr>
                <w:trHeight w:val="1276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68B" w:rsidRDefault="00CD168B" w:rsidP="00CD168B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№ 51 от 25.11.2019 года "Об утверждении  Порядка формирования перечня налоговых расходов Парамоновского сельского поселения и оценки налоговых расходов Парамоновского сельского поселения</w:t>
                  </w:r>
                </w:p>
                <w:p w:rsidR="005B7820" w:rsidRPr="002023AE" w:rsidRDefault="005B7820" w:rsidP="007433A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CD168B" w:rsidRDefault="00CD168B" w:rsidP="00CD168B">
      <w:pPr>
        <w:ind w:firstLine="709"/>
      </w:pPr>
    </w:p>
    <w:p w:rsidR="00346FD5" w:rsidRPr="00BE19B7" w:rsidRDefault="00CD168B" w:rsidP="00CD168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</w:rPr>
        <w:t>В целях приведения правовых актов Администрации Парамоновского сельского поселения в соответствие с действующим законодательством, Администрация Парамоновского сельского поселения</w:t>
      </w:r>
    </w:p>
    <w:p w:rsidR="00346FD5" w:rsidRDefault="00346FD5" w:rsidP="00346F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46FD5" w:rsidRDefault="00346FD5" w:rsidP="00346F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</w:t>
      </w:r>
      <w:r w:rsidR="00870E3D">
        <w:rPr>
          <w:sz w:val="28"/>
          <w:szCs w:val="28"/>
        </w:rPr>
        <w:t>ЕТ</w:t>
      </w:r>
      <w:r w:rsidRPr="00531E61">
        <w:rPr>
          <w:sz w:val="28"/>
          <w:szCs w:val="28"/>
        </w:rPr>
        <w:t>:</w:t>
      </w:r>
    </w:p>
    <w:p w:rsidR="00870E3D" w:rsidRDefault="00870E3D" w:rsidP="00870E3D">
      <w:pPr>
        <w:ind w:firstLine="709"/>
        <w:rPr>
          <w:sz w:val="28"/>
        </w:rPr>
      </w:pPr>
    </w:p>
    <w:p w:rsidR="00870E3D" w:rsidRDefault="00870E3D" w:rsidP="00870E3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Внести в постановление Администрации Парамоновского</w:t>
      </w:r>
      <w:r w:rsidR="005B3481">
        <w:rPr>
          <w:sz w:val="28"/>
        </w:rPr>
        <w:t xml:space="preserve"> </w:t>
      </w:r>
      <w:r>
        <w:rPr>
          <w:sz w:val="28"/>
        </w:rPr>
        <w:t>сельского поселения от 25.11.2019 № 51 «Об утверждении Порядка формирования перечня налоговых расходов Парамоновского сельского поселения и оценки налоговых расходов Парамоновского сельского поселения», изменение, изложив пункт 1.2 приложения к постановлению в следующей редакции: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color w:val="000000"/>
          <w:sz w:val="28"/>
        </w:rPr>
        <w:t xml:space="preserve">1.2. Понятия, используемые в </w:t>
      </w:r>
      <w:proofErr w:type="gramStart"/>
      <w:r>
        <w:rPr>
          <w:color w:val="000000"/>
          <w:sz w:val="28"/>
        </w:rPr>
        <w:t>настоящем</w:t>
      </w:r>
      <w:proofErr w:type="gramEnd"/>
      <w:r>
        <w:rPr>
          <w:color w:val="000000"/>
          <w:sz w:val="28"/>
        </w:rPr>
        <w:t xml:space="preserve"> Порядке: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куратор налогового расхода – орган местного самоуправления Парамоновского сельского поселения, отраслевой орган Администрации Парамоновского сельского поселения  ответственный в соответствии с полномочиями, установленными нормативными правовыми актами Парамоновского сельского поселения, за достижение соответствующих налоговому расходу целей муниципальной программы Парамоновского сельского поселения  и (или) целей социально-экономического развития Парамоновского сельского поселения, не относящихся к муниципальным программам Парамоновского сельского поселения;</w:t>
      </w:r>
      <w:proofErr w:type="gramEnd"/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нормативные характеристики налоговых расходов Парамоновского сельского поселения  – сведения о положениях нормативных правовых актов Парамоновского сельского поселения, которыми предусматриваются налоговые льготы, освобождения и иные преференции по налогам (далее – льготы), </w:t>
      </w:r>
      <w:r>
        <w:rPr>
          <w:color w:val="000000"/>
          <w:sz w:val="28"/>
        </w:rPr>
        <w:lastRenderedPageBreak/>
        <w:t>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Парамоновского сельского поселения;</w:t>
      </w:r>
      <w:proofErr w:type="gramEnd"/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>оценка налоговых расходов Парамоновского сельского поселения  – комплекс мероприятий по оценке объемов налоговых расходов Парамоновского сельского поселения, обусловленных льготами, предоставленными плательщикам, а также по оценке эффективности налоговых расходов Парамоновского сельского поселения;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>оценка объемов налоговых расходов Парамоновского сельского поселения  – определение объемов выпадающих доходов консолидированного бюджета Парамоновского сельского поселения, обусловленных льготами, предоставленными плательщикам;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оценка эффективности налоговых расходов </w:t>
      </w:r>
      <w:bookmarkStart w:id="0" w:name="_GoBack"/>
      <w:bookmarkEnd w:id="0"/>
      <w:r>
        <w:rPr>
          <w:color w:val="000000"/>
          <w:sz w:val="28"/>
        </w:rPr>
        <w:t>Парамоновского сельского поселения  – комплекс мероприятий, позволяющих сделать вывод о целесообразности </w:t>
      </w:r>
      <w:r>
        <w:rPr>
          <w:color w:val="000000"/>
          <w:sz w:val="28"/>
        </w:rPr>
        <w:br/>
        <w:t>и результативности предоставления плательщикам льгот исходя из целевых характеристик налоговых расходов Парамоновского сельского поселения;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>паспорт налогового расхода Парамоновского сельского поселения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перечень налоговых расходов Парамоновского сельского поселения  – документ, содержащий сведения о распределении налоговых расходов в соответствии </w:t>
      </w:r>
      <w:r>
        <w:rPr>
          <w:color w:val="000000"/>
          <w:sz w:val="28"/>
        </w:rPr>
        <w:br/>
        <w:t>с целями муниципальных программ Парамоновского сельского поселения, структурных элементов муниципальных программ Парамоновского сельского поселения  и (или) целями социально-экономического развития Парамоновского сельского поселения, не относящимися </w:t>
      </w:r>
      <w:r>
        <w:rPr>
          <w:color w:val="000000"/>
          <w:sz w:val="28"/>
        </w:rPr>
        <w:br/>
        <w:t>к муниципальным программам Парамоновского сельского поселения, а также о кураторах налоговых расходов;</w:t>
      </w:r>
      <w:proofErr w:type="gramEnd"/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>плательщики – плательщики налогов;</w:t>
      </w:r>
    </w:p>
    <w:p w:rsidR="00870E3D" w:rsidRPr="00022587" w:rsidRDefault="00870E3D" w:rsidP="00870E3D">
      <w:pPr>
        <w:spacing w:line="302" w:lineRule="atLeast"/>
        <w:ind w:firstLine="709"/>
        <w:jc w:val="both"/>
        <w:rPr>
          <w:sz w:val="28"/>
        </w:rPr>
      </w:pPr>
      <w:r w:rsidRPr="00022587">
        <w:rPr>
          <w:color w:val="000000"/>
          <w:sz w:val="28"/>
        </w:rPr>
        <w:t xml:space="preserve">социальные налоговые расходы Парамоновского сельского поселения  – целевая категория налоговых расходов Парамоновского сельского поселения, обусловленных необходимостью обеспечения социальной защиты (поддержки) населения, </w:t>
      </w:r>
      <w:r w:rsidRPr="00022587">
        <w:rPr>
          <w:sz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022587">
        <w:rPr>
          <w:color w:val="000000"/>
          <w:sz w:val="28"/>
        </w:rPr>
        <w:t>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 w:rsidRPr="00022587">
        <w:rPr>
          <w:color w:val="000000"/>
          <w:sz w:val="28"/>
        </w:rPr>
        <w:t>стимулирующие налоговые расходы Парамоновского сельского поселения</w:t>
      </w:r>
      <w:r>
        <w:rPr>
          <w:color w:val="000000"/>
          <w:sz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деятельности‎ и последующее увеличение доходов консолидированного бюджета Парамоновского сельского поселения;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технические налоговые расходы Парамоновского сельского поселения  – целевая категория налоговых расходов, предполагающих уменьшение расходов </w:t>
      </w:r>
      <w:r>
        <w:rPr>
          <w:color w:val="000000"/>
          <w:sz w:val="28"/>
        </w:rPr>
        <w:lastRenderedPageBreak/>
        <w:t>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>фискальные характеристики налоговых расходов Парамоновского сельского поселения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Парамоновского сельского поселения;</w:t>
      </w:r>
    </w:p>
    <w:p w:rsidR="00870E3D" w:rsidRDefault="00870E3D" w:rsidP="00870E3D">
      <w:pPr>
        <w:spacing w:line="302" w:lineRule="atLeast"/>
        <w:ind w:firstLine="709"/>
        <w:jc w:val="both"/>
        <w:rPr>
          <w:sz w:val="28"/>
        </w:rPr>
      </w:pPr>
      <w:r>
        <w:rPr>
          <w:color w:val="000000"/>
          <w:sz w:val="28"/>
        </w:rPr>
        <w:t>целевые характеристики налогового расхода Парамоновского сельского поселения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Парамоновского сельского поселения.</w:t>
      </w:r>
    </w:p>
    <w:p w:rsidR="00870E3D" w:rsidRDefault="00870E3D" w:rsidP="00870E3D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вступает в силу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 xml:space="preserve"> и подлежит размещению на официальном сайте Администрации Парамоновского сельского поселения.</w:t>
      </w:r>
    </w:p>
    <w:p w:rsidR="00870E3D" w:rsidRDefault="00870E3D" w:rsidP="00870E3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346FD5" w:rsidRDefault="00346FD5" w:rsidP="00346FD5">
      <w:pPr>
        <w:ind w:firstLine="709"/>
        <w:rPr>
          <w:sz w:val="28"/>
          <w:szCs w:val="28"/>
        </w:rPr>
      </w:pPr>
    </w:p>
    <w:p w:rsidR="00870E3D" w:rsidRDefault="00870E3D" w:rsidP="00346FD5">
      <w:pPr>
        <w:ind w:firstLine="709"/>
        <w:rPr>
          <w:sz w:val="28"/>
          <w:szCs w:val="28"/>
        </w:rPr>
      </w:pPr>
    </w:p>
    <w:p w:rsidR="00870E3D" w:rsidRDefault="00870E3D" w:rsidP="00346FD5">
      <w:pPr>
        <w:ind w:firstLine="709"/>
        <w:rPr>
          <w:sz w:val="28"/>
          <w:szCs w:val="28"/>
        </w:rPr>
      </w:pPr>
    </w:p>
    <w:p w:rsidR="00870E3D" w:rsidRDefault="00870E3D" w:rsidP="00346FD5">
      <w:pPr>
        <w:ind w:firstLine="709"/>
        <w:rPr>
          <w:sz w:val="28"/>
          <w:szCs w:val="28"/>
        </w:rPr>
      </w:pPr>
    </w:p>
    <w:p w:rsidR="00870E3D" w:rsidRDefault="00870E3D" w:rsidP="00346FD5">
      <w:pPr>
        <w:ind w:firstLine="709"/>
        <w:rPr>
          <w:sz w:val="28"/>
          <w:szCs w:val="28"/>
        </w:rPr>
      </w:pPr>
    </w:p>
    <w:p w:rsidR="00870E3D" w:rsidRDefault="00870E3D" w:rsidP="00346FD5">
      <w:pPr>
        <w:ind w:firstLine="709"/>
        <w:rPr>
          <w:sz w:val="28"/>
          <w:szCs w:val="28"/>
        </w:rPr>
      </w:pPr>
    </w:p>
    <w:p w:rsidR="00870E3D" w:rsidRDefault="00870E3D" w:rsidP="00346FD5">
      <w:pPr>
        <w:ind w:firstLine="709"/>
        <w:rPr>
          <w:sz w:val="28"/>
          <w:szCs w:val="28"/>
        </w:rPr>
      </w:pPr>
    </w:p>
    <w:p w:rsidR="00870E3D" w:rsidRDefault="00870E3D" w:rsidP="00870E3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870E3D" w:rsidRDefault="00870E3D" w:rsidP="00870E3D">
      <w:pPr>
        <w:ind w:firstLine="709"/>
        <w:contextualSpacing/>
        <w:jc w:val="both"/>
        <w:rPr>
          <w:sz w:val="28"/>
        </w:rPr>
      </w:pPr>
      <w:r>
        <w:rPr>
          <w:sz w:val="28"/>
        </w:rPr>
        <w:t>Парамоновского</w:t>
      </w:r>
    </w:p>
    <w:p w:rsidR="00870E3D" w:rsidRDefault="00870E3D" w:rsidP="00870E3D">
      <w:pPr>
        <w:ind w:firstLine="709"/>
        <w:contextualSpacing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А.В.Павлов</w:t>
      </w:r>
    </w:p>
    <w:p w:rsidR="00870E3D" w:rsidRPr="00531E61" w:rsidRDefault="00870E3D" w:rsidP="00346FD5">
      <w:pPr>
        <w:ind w:firstLine="709"/>
        <w:rPr>
          <w:sz w:val="28"/>
          <w:szCs w:val="28"/>
        </w:rPr>
      </w:pPr>
    </w:p>
    <w:sectPr w:rsidR="00870E3D" w:rsidRPr="00531E61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2D" w:rsidRDefault="0034422D" w:rsidP="0036406B">
      <w:r>
        <w:separator/>
      </w:r>
    </w:p>
  </w:endnote>
  <w:endnote w:type="continuationSeparator" w:id="0">
    <w:p w:rsidR="0034422D" w:rsidRDefault="0034422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1D397D" w:rsidRDefault="004758D4">
        <w:pPr>
          <w:pStyle w:val="a5"/>
          <w:jc w:val="right"/>
        </w:pPr>
        <w:fldSimple w:instr="PAGE   \* MERGEFORMAT">
          <w:r w:rsidR="00AE47BD">
            <w:rPr>
              <w:noProof/>
            </w:rPr>
            <w:t>2</w:t>
          </w:r>
        </w:fldSimple>
      </w:p>
    </w:sdtContent>
  </w:sdt>
  <w:p w:rsidR="001D397D" w:rsidRDefault="001D39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1D397D" w:rsidRDefault="004758D4">
        <w:pPr>
          <w:pStyle w:val="a5"/>
          <w:jc w:val="right"/>
        </w:pPr>
        <w:fldSimple w:instr="PAGE   \* MERGEFORMAT">
          <w:r w:rsidR="00AE47BD">
            <w:rPr>
              <w:noProof/>
            </w:rPr>
            <w:t>1</w:t>
          </w:r>
        </w:fldSimple>
      </w:p>
    </w:sdtContent>
  </w:sdt>
  <w:p w:rsidR="001D397D" w:rsidRDefault="001D39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2D" w:rsidRDefault="0034422D" w:rsidP="0036406B">
      <w:r>
        <w:separator/>
      </w:r>
    </w:p>
  </w:footnote>
  <w:footnote w:type="continuationSeparator" w:id="0">
    <w:p w:rsidR="0034422D" w:rsidRDefault="0034422D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11DB6"/>
    <w:multiLevelType w:val="hybridMultilevel"/>
    <w:tmpl w:val="3AEC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8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6">
    <w:abstractNumId w:val="27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5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0CA7"/>
    <w:rsid w:val="00022034"/>
    <w:rsid w:val="00022587"/>
    <w:rsid w:val="00022784"/>
    <w:rsid w:val="0002632E"/>
    <w:rsid w:val="00042AC8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25B3C"/>
    <w:rsid w:val="001401D8"/>
    <w:rsid w:val="001433FD"/>
    <w:rsid w:val="001773E0"/>
    <w:rsid w:val="00193737"/>
    <w:rsid w:val="001D397D"/>
    <w:rsid w:val="001D6E11"/>
    <w:rsid w:val="001D7252"/>
    <w:rsid w:val="001D7F75"/>
    <w:rsid w:val="001E4A8A"/>
    <w:rsid w:val="00223CC4"/>
    <w:rsid w:val="00235730"/>
    <w:rsid w:val="00254E43"/>
    <w:rsid w:val="00264989"/>
    <w:rsid w:val="0027694B"/>
    <w:rsid w:val="00277C05"/>
    <w:rsid w:val="002A4256"/>
    <w:rsid w:val="002E5B0A"/>
    <w:rsid w:val="002E5C2A"/>
    <w:rsid w:val="002F6DC5"/>
    <w:rsid w:val="003003B2"/>
    <w:rsid w:val="0031500A"/>
    <w:rsid w:val="00322EE7"/>
    <w:rsid w:val="00337387"/>
    <w:rsid w:val="00337D9F"/>
    <w:rsid w:val="00337F19"/>
    <w:rsid w:val="003423B0"/>
    <w:rsid w:val="00343963"/>
    <w:rsid w:val="0034422D"/>
    <w:rsid w:val="00346FD5"/>
    <w:rsid w:val="0036406B"/>
    <w:rsid w:val="00376312"/>
    <w:rsid w:val="003A62B6"/>
    <w:rsid w:val="003B26EE"/>
    <w:rsid w:val="003B2C4C"/>
    <w:rsid w:val="003B7EAC"/>
    <w:rsid w:val="003C3591"/>
    <w:rsid w:val="003E1E3A"/>
    <w:rsid w:val="003F3683"/>
    <w:rsid w:val="004047DC"/>
    <w:rsid w:val="00424A83"/>
    <w:rsid w:val="00440004"/>
    <w:rsid w:val="004509ED"/>
    <w:rsid w:val="004758D4"/>
    <w:rsid w:val="00493E9C"/>
    <w:rsid w:val="004A2D1F"/>
    <w:rsid w:val="004C719D"/>
    <w:rsid w:val="004E2A9E"/>
    <w:rsid w:val="00501A8E"/>
    <w:rsid w:val="005127CB"/>
    <w:rsid w:val="00532EB2"/>
    <w:rsid w:val="0055454A"/>
    <w:rsid w:val="005652C9"/>
    <w:rsid w:val="005804FF"/>
    <w:rsid w:val="0058190C"/>
    <w:rsid w:val="005862E7"/>
    <w:rsid w:val="00586B24"/>
    <w:rsid w:val="00595043"/>
    <w:rsid w:val="005A0E2F"/>
    <w:rsid w:val="005A4D8F"/>
    <w:rsid w:val="005B3481"/>
    <w:rsid w:val="005B4EA4"/>
    <w:rsid w:val="005B6548"/>
    <w:rsid w:val="005B7820"/>
    <w:rsid w:val="005C6A49"/>
    <w:rsid w:val="005C6F26"/>
    <w:rsid w:val="005D69C3"/>
    <w:rsid w:val="005E0F4E"/>
    <w:rsid w:val="0060068D"/>
    <w:rsid w:val="00600CBD"/>
    <w:rsid w:val="00607572"/>
    <w:rsid w:val="00613EA7"/>
    <w:rsid w:val="006148BE"/>
    <w:rsid w:val="00632CE8"/>
    <w:rsid w:val="00635CD8"/>
    <w:rsid w:val="00653B71"/>
    <w:rsid w:val="0066019E"/>
    <w:rsid w:val="00667A3E"/>
    <w:rsid w:val="00674849"/>
    <w:rsid w:val="006810D4"/>
    <w:rsid w:val="0069023B"/>
    <w:rsid w:val="006B4E8F"/>
    <w:rsid w:val="006B5972"/>
    <w:rsid w:val="006D34B1"/>
    <w:rsid w:val="006E48A7"/>
    <w:rsid w:val="0070500A"/>
    <w:rsid w:val="00706417"/>
    <w:rsid w:val="007342AE"/>
    <w:rsid w:val="00734803"/>
    <w:rsid w:val="00740CA5"/>
    <w:rsid w:val="007433A4"/>
    <w:rsid w:val="00743DDB"/>
    <w:rsid w:val="00747CEA"/>
    <w:rsid w:val="007648AC"/>
    <w:rsid w:val="00771026"/>
    <w:rsid w:val="00772358"/>
    <w:rsid w:val="00792A3F"/>
    <w:rsid w:val="007A6ECA"/>
    <w:rsid w:val="007D04F9"/>
    <w:rsid w:val="00810825"/>
    <w:rsid w:val="00827CD4"/>
    <w:rsid w:val="00852591"/>
    <w:rsid w:val="00853C51"/>
    <w:rsid w:val="00867C47"/>
    <w:rsid w:val="00870E3D"/>
    <w:rsid w:val="00872CEA"/>
    <w:rsid w:val="00874C9D"/>
    <w:rsid w:val="00875954"/>
    <w:rsid w:val="00876663"/>
    <w:rsid w:val="008800EE"/>
    <w:rsid w:val="00887125"/>
    <w:rsid w:val="008A5432"/>
    <w:rsid w:val="008A6084"/>
    <w:rsid w:val="008B0154"/>
    <w:rsid w:val="008B5268"/>
    <w:rsid w:val="00903F82"/>
    <w:rsid w:val="00911364"/>
    <w:rsid w:val="009205AB"/>
    <w:rsid w:val="0092218A"/>
    <w:rsid w:val="00943C5D"/>
    <w:rsid w:val="0094663E"/>
    <w:rsid w:val="0096034F"/>
    <w:rsid w:val="0096433F"/>
    <w:rsid w:val="00970C59"/>
    <w:rsid w:val="00972C66"/>
    <w:rsid w:val="009736AA"/>
    <w:rsid w:val="00980B36"/>
    <w:rsid w:val="00991D1A"/>
    <w:rsid w:val="0099532D"/>
    <w:rsid w:val="009A1055"/>
    <w:rsid w:val="009A1A9A"/>
    <w:rsid w:val="009A520F"/>
    <w:rsid w:val="009B75B7"/>
    <w:rsid w:val="009C3905"/>
    <w:rsid w:val="009E0146"/>
    <w:rsid w:val="009E2E5D"/>
    <w:rsid w:val="009F0D89"/>
    <w:rsid w:val="009F238B"/>
    <w:rsid w:val="00A17249"/>
    <w:rsid w:val="00A24B73"/>
    <w:rsid w:val="00A506A4"/>
    <w:rsid w:val="00A619CB"/>
    <w:rsid w:val="00A7338C"/>
    <w:rsid w:val="00A854AA"/>
    <w:rsid w:val="00A90431"/>
    <w:rsid w:val="00AA5AF5"/>
    <w:rsid w:val="00AB3D28"/>
    <w:rsid w:val="00AC0DDF"/>
    <w:rsid w:val="00AD32D6"/>
    <w:rsid w:val="00AE05C1"/>
    <w:rsid w:val="00AE0D5C"/>
    <w:rsid w:val="00AE133C"/>
    <w:rsid w:val="00AE1AB2"/>
    <w:rsid w:val="00AE31CF"/>
    <w:rsid w:val="00AE330A"/>
    <w:rsid w:val="00AE33BF"/>
    <w:rsid w:val="00AE47BD"/>
    <w:rsid w:val="00AF1874"/>
    <w:rsid w:val="00AF71C3"/>
    <w:rsid w:val="00B006FB"/>
    <w:rsid w:val="00B07C83"/>
    <w:rsid w:val="00B11698"/>
    <w:rsid w:val="00B164E0"/>
    <w:rsid w:val="00B17736"/>
    <w:rsid w:val="00B21D38"/>
    <w:rsid w:val="00B43007"/>
    <w:rsid w:val="00B5234A"/>
    <w:rsid w:val="00B60070"/>
    <w:rsid w:val="00B71A5C"/>
    <w:rsid w:val="00B72546"/>
    <w:rsid w:val="00B72C9B"/>
    <w:rsid w:val="00B85C51"/>
    <w:rsid w:val="00B87411"/>
    <w:rsid w:val="00BA0FA8"/>
    <w:rsid w:val="00BB2737"/>
    <w:rsid w:val="00BC73EB"/>
    <w:rsid w:val="00BD770E"/>
    <w:rsid w:val="00BE7E4B"/>
    <w:rsid w:val="00BF1096"/>
    <w:rsid w:val="00BF128F"/>
    <w:rsid w:val="00C037B3"/>
    <w:rsid w:val="00C1241C"/>
    <w:rsid w:val="00C12E3A"/>
    <w:rsid w:val="00C35216"/>
    <w:rsid w:val="00C418C7"/>
    <w:rsid w:val="00C57518"/>
    <w:rsid w:val="00C74AC0"/>
    <w:rsid w:val="00C9068D"/>
    <w:rsid w:val="00CB5BC6"/>
    <w:rsid w:val="00CB5DF6"/>
    <w:rsid w:val="00CD168B"/>
    <w:rsid w:val="00CD17F8"/>
    <w:rsid w:val="00CD2572"/>
    <w:rsid w:val="00CE2090"/>
    <w:rsid w:val="00CE2D0E"/>
    <w:rsid w:val="00CF2293"/>
    <w:rsid w:val="00D05F5C"/>
    <w:rsid w:val="00D45D45"/>
    <w:rsid w:val="00D47B7E"/>
    <w:rsid w:val="00D55DF1"/>
    <w:rsid w:val="00D570BB"/>
    <w:rsid w:val="00D77282"/>
    <w:rsid w:val="00D82C11"/>
    <w:rsid w:val="00D838F0"/>
    <w:rsid w:val="00D901D6"/>
    <w:rsid w:val="00D94438"/>
    <w:rsid w:val="00D95650"/>
    <w:rsid w:val="00DA7160"/>
    <w:rsid w:val="00DC6FFC"/>
    <w:rsid w:val="00DD56F0"/>
    <w:rsid w:val="00DF2132"/>
    <w:rsid w:val="00E008EA"/>
    <w:rsid w:val="00E02A29"/>
    <w:rsid w:val="00E211A7"/>
    <w:rsid w:val="00E24152"/>
    <w:rsid w:val="00E24C18"/>
    <w:rsid w:val="00E25889"/>
    <w:rsid w:val="00E334E7"/>
    <w:rsid w:val="00E37507"/>
    <w:rsid w:val="00E404F5"/>
    <w:rsid w:val="00E409CE"/>
    <w:rsid w:val="00E51934"/>
    <w:rsid w:val="00E5366F"/>
    <w:rsid w:val="00E84FAE"/>
    <w:rsid w:val="00EB7066"/>
    <w:rsid w:val="00EC1FFB"/>
    <w:rsid w:val="00EE179B"/>
    <w:rsid w:val="00EE526E"/>
    <w:rsid w:val="00EF251D"/>
    <w:rsid w:val="00F234B7"/>
    <w:rsid w:val="00F302E9"/>
    <w:rsid w:val="00F31FE2"/>
    <w:rsid w:val="00F3210F"/>
    <w:rsid w:val="00F40D62"/>
    <w:rsid w:val="00F412A2"/>
    <w:rsid w:val="00F427D5"/>
    <w:rsid w:val="00F460D2"/>
    <w:rsid w:val="00F53326"/>
    <w:rsid w:val="00F573EA"/>
    <w:rsid w:val="00F61849"/>
    <w:rsid w:val="00F66BC8"/>
    <w:rsid w:val="00F70DDD"/>
    <w:rsid w:val="00F74D08"/>
    <w:rsid w:val="00F75718"/>
    <w:rsid w:val="00F8267C"/>
    <w:rsid w:val="00F82836"/>
    <w:rsid w:val="00FA62A0"/>
    <w:rsid w:val="00FB2797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link w:val="af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1">
    <w:name w:val="Plain Text"/>
    <w:basedOn w:val="a"/>
    <w:link w:val="af2"/>
    <w:rsid w:val="00AE31CF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AE31CF"/>
    <w:rPr>
      <w:rFonts w:ascii="Courier New" w:eastAsia="Times New Roman" w:hAnsi="Courier New" w:cs="Courier New"/>
    </w:rPr>
  </w:style>
  <w:style w:type="paragraph" w:customStyle="1" w:styleId="af3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4">
    <w:name w:val="Normal (Web)"/>
    <w:basedOn w:val="a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5">
    <w:name w:val="No Spacing"/>
    <w:uiPriority w:val="99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6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7">
    <w:name w:val="footnote text"/>
    <w:basedOn w:val="a"/>
    <w:link w:val="af8"/>
    <w:rsid w:val="00E211A7"/>
    <w:pPr>
      <w:widowControl w:val="0"/>
    </w:pPr>
    <w:rPr>
      <w:color w:val="000000"/>
    </w:rPr>
  </w:style>
  <w:style w:type="character" w:customStyle="1" w:styleId="af8">
    <w:name w:val="Текст сноски Знак"/>
    <w:basedOn w:val="a0"/>
    <w:link w:val="af7"/>
    <w:rsid w:val="00E211A7"/>
    <w:rPr>
      <w:rFonts w:ascii="Times New Roman" w:eastAsia="Times New Roman" w:hAnsi="Times New Roman"/>
      <w:color w:val="000000"/>
    </w:rPr>
  </w:style>
  <w:style w:type="character" w:styleId="af9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a">
    <w:name w:val="Hyperlink"/>
    <w:basedOn w:val="a0"/>
    <w:rsid w:val="00E211A7"/>
    <w:rPr>
      <w:color w:val="0000FF"/>
      <w:u w:val="single"/>
    </w:rPr>
  </w:style>
  <w:style w:type="character" w:customStyle="1" w:styleId="af">
    <w:name w:val="Абзац списка Знак"/>
    <w:link w:val="ae"/>
    <w:uiPriority w:val="99"/>
    <w:locked/>
    <w:rsid w:val="00F826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59D0-BF72-4121-97C6-F486659C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11</cp:revision>
  <cp:lastPrinted>2024-01-25T04:55:00Z</cp:lastPrinted>
  <dcterms:created xsi:type="dcterms:W3CDTF">2024-01-22T12:04:00Z</dcterms:created>
  <dcterms:modified xsi:type="dcterms:W3CDTF">2024-03-25T05:46:00Z</dcterms:modified>
</cp:coreProperties>
</file>