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F37CF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3EBBE10">
      <w:pPr>
        <w:rPr>
          <w:rFonts w:ascii="Times New Roman" w:hAnsi="Times New Roman" w:eastAsia="Calibri" w:cs="Times New Roman"/>
          <w:sz w:val="56"/>
          <w:szCs w:val="56"/>
        </w:rPr>
      </w:pPr>
      <w:r>
        <w:rPr>
          <w:rFonts w:ascii="Times New Roman" w:hAnsi="Times New Roman" w:eastAsia="Calibri" w:cs="Times New Roman"/>
          <w:sz w:val="56"/>
          <w:szCs w:val="56"/>
        </w:rPr>
        <w:t xml:space="preserve">ИНФОРМАЦИОННЫЙ БЮЛЛЕТЕНЬ </w:t>
      </w:r>
    </w:p>
    <w:p w14:paraId="11F5FAB6">
      <w:pPr>
        <w:rPr>
          <w:rFonts w:ascii="Times New Roman" w:hAnsi="Times New Roman" w:eastAsia="Calibri" w:cs="Times New Roman"/>
          <w:sz w:val="44"/>
          <w:szCs w:val="44"/>
        </w:rPr>
      </w:pPr>
      <w:r>
        <w:rPr>
          <w:rFonts w:ascii="Times New Roman" w:hAnsi="Times New Roman" w:eastAsia="Calibri" w:cs="Times New Roman"/>
          <w:sz w:val="44"/>
          <w:szCs w:val="44"/>
        </w:rPr>
        <w:t>ПАРАМОНОВСКОГО СЕЛЬСКОГО ПОСЕЛЕНИЯ</w:t>
      </w:r>
    </w:p>
    <w:p w14:paraId="4286AD6F"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Учредители: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40"/>
          <w:szCs w:val="40"/>
        </w:rPr>
        <w:t xml:space="preserve">№ </w:t>
      </w:r>
      <w:r>
        <w:rPr>
          <w:rFonts w:hint="default" w:ascii="Times New Roman" w:hAnsi="Times New Roman" w:eastAsia="Calibri" w:cs="Times New Roman"/>
          <w:b/>
          <w:sz w:val="40"/>
          <w:szCs w:val="40"/>
          <w:lang w:val="ru-RU"/>
        </w:rPr>
        <w:t>7</w:t>
      </w:r>
    </w:p>
    <w:p w14:paraId="50F801C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Собрание депутатов Парамоновского сельского поселения            </w:t>
      </w:r>
    </w:p>
    <w:p w14:paraId="5160968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Администрация Парамоновского сельского поселения      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>24.11.2025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>года</w:t>
      </w:r>
    </w:p>
    <w:p w14:paraId="0C16A675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2DB6C454">
      <w:pPr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Ответственный за выпуск: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Глава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Администрации Парамоновского сельского поселения А. В. Павлов</w:t>
      </w:r>
    </w:p>
    <w:p w14:paraId="61CBCAF1">
      <w:pPr>
        <w:spacing w:after="0" w:line="240" w:lineRule="auto"/>
        <w:jc w:val="both"/>
        <w:rPr>
          <w:rFonts w:ascii="Times New Roman" w:hAnsi="Times New Roman" w:eastAsia="Calibri" w:cs="Times New Roman"/>
          <w:sz w:val="36"/>
          <w:szCs w:val="36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Тираж – 10 экземпляров                «Бесплатно»                                       </w:t>
      </w:r>
      <w:r>
        <w:rPr>
          <w:rFonts w:ascii="Times New Roman" w:hAnsi="Times New Roman" w:eastAsia="Calibri" w:cs="Times New Roman"/>
          <w:sz w:val="36"/>
          <w:szCs w:val="36"/>
        </w:rPr>
        <w:t>16+</w:t>
      </w:r>
    </w:p>
    <w:p w14:paraId="36D91946">
      <w:pPr>
        <w:spacing w:after="0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Адрес  издателя:</w:t>
      </w:r>
      <w:r>
        <w:rPr>
          <w:rFonts w:ascii="Times New Roman" w:hAnsi="Times New Roman" w:eastAsia="Calibri" w:cs="Times New Roman"/>
          <w:sz w:val="28"/>
        </w:rPr>
        <w:t xml:space="preserve">               347235,  ул. Центральная,28,  х.Парамонов</w:t>
      </w:r>
    </w:p>
    <w:p w14:paraId="507A157B">
      <w:pPr>
        <w:spacing w:after="0"/>
        <w:rPr>
          <w:rFonts w:ascii="Times New Roman" w:hAnsi="Times New Roman" w:eastAsia="Calibri" w:cs="Times New Roman"/>
          <w:sz w:val="28"/>
        </w:rPr>
      </w:pPr>
      <w:r>
        <w:rPr>
          <w:rFonts w:ascii="Times New Roman" w:hAnsi="Times New Roman" w:eastAsia="Calibri" w:cs="Times New Roman"/>
          <w:sz w:val="28"/>
        </w:rPr>
        <w:t xml:space="preserve">                                                 Морозовского района Ростовской области                                                                            </w:t>
      </w:r>
    </w:p>
    <w:p w14:paraId="0E3BA5AD">
      <w:pPr>
        <w:rPr>
          <w:rFonts w:ascii="Times New Roman" w:hAnsi="Times New Roman" w:eastAsia="Calibri" w:cs="Times New Roman"/>
          <w:sz w:val="32"/>
          <w:szCs w:val="32"/>
        </w:rPr>
      </w:pPr>
      <w:r>
        <w:rPr>
          <w:rFonts w:ascii="Times New Roman" w:hAnsi="Times New Roman" w:eastAsia="Calibri" w:cs="Times New Roman"/>
          <w:sz w:val="28"/>
        </w:rPr>
        <w:t xml:space="preserve">Официальный сайт Парамоновского  сельского поселения в сети Интернет:                 </w:t>
      </w:r>
      <w:r>
        <w:rPr>
          <w:rFonts w:hint="default" w:ascii="Times New Roman" w:hAnsi="Times New Roman" w:eastAsia="Calibri"/>
          <w:b/>
          <w:sz w:val="32"/>
          <w:szCs w:val="32"/>
          <w:lang w:val="en-US"/>
        </w:rPr>
        <w:t>https://paramonovskoe-sp.ru/</w:t>
      </w:r>
      <w:r>
        <w:rPr>
          <w:rFonts w:ascii="Times New Roman" w:hAnsi="Times New Roman" w:eastAsia="Calibri" w:cs="Times New Roman"/>
          <w:b/>
          <w:sz w:val="28"/>
        </w:rPr>
        <w:t xml:space="preserve">                                Телефон:   </w:t>
      </w:r>
      <w:r>
        <w:rPr>
          <w:rFonts w:ascii="Times New Roman" w:hAnsi="Times New Roman" w:eastAsia="Calibri" w:cs="Times New Roman"/>
          <w:sz w:val="32"/>
          <w:szCs w:val="32"/>
        </w:rPr>
        <w:t>8 (863 84) 3-55-42</w:t>
      </w:r>
    </w:p>
    <w:p w14:paraId="57BD3D47">
      <w:pPr>
        <w:tabs>
          <w:tab w:val="left" w:pos="0"/>
        </w:tabs>
        <w:spacing w:line="360" w:lineRule="auto"/>
        <w:jc w:val="both"/>
        <w:rPr>
          <w:rFonts w:ascii="Times New Roman" w:hAnsi="Times New Roman" w:eastAsia="Calibri" w:cs="Times New Roman"/>
          <w:b/>
          <w:sz w:val="32"/>
          <w:szCs w:val="32"/>
        </w:rPr>
      </w:pPr>
    </w:p>
    <w:p w14:paraId="7100F774">
      <w:pPr>
        <w:rPr>
          <w:rFonts w:ascii="Times New Roman" w:hAnsi="Times New Roman" w:eastAsia="Calibri" w:cs="Times New Roman"/>
          <w:b/>
          <w:sz w:val="32"/>
          <w:szCs w:val="32"/>
        </w:rPr>
      </w:pPr>
    </w:p>
    <w:p w14:paraId="2A17C386">
      <w:pPr>
        <w:rPr>
          <w:rFonts w:ascii="Calibri" w:hAnsi="Calibri" w:eastAsia="Calibri" w:cs="Times New Roman"/>
        </w:rPr>
      </w:pPr>
    </w:p>
    <w:p w14:paraId="67D2C116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DC92ED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745C44D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3A11DBA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06D817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876AC7C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D158C65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2345AA9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8DDCBC1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715A80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D9A230F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392EE900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88F795E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C3ADE18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EC6B189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65F9BDE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CA58559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EC512D7">
      <w:pPr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b/>
          <w:bCs/>
          <w:sz w:val="30"/>
          <w:szCs w:val="30"/>
          <w:lang w:val="ru"/>
        </w:rPr>
        <w:t xml:space="preserve">                                   </w:t>
      </w:r>
    </w:p>
    <w:p w14:paraId="02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РОССИЙСКАЯ ФЕДЕРАЦИЯ</w:t>
      </w:r>
    </w:p>
    <w:p w14:paraId="03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РОСТОВСКАЯ ОБЛАСТЬ</w:t>
      </w:r>
    </w:p>
    <w:p w14:paraId="0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МОРОЗОВСКИЙ РАЙОН</w:t>
      </w:r>
    </w:p>
    <w:p w14:paraId="05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МУНИЦИПАЛЬНОЕ ОБРАЗОВАНИЕ</w:t>
      </w:r>
    </w:p>
    <w:p w14:paraId="07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«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ПАРАМОНОВСКОЕ</w:t>
      </w:r>
      <w:r>
        <w:rPr>
          <w:rFonts w:hint="default" w:ascii="Times New Roman" w:hAnsi="Times New Roman" w:cs="Times New Roman"/>
          <w:sz w:val="24"/>
          <w:szCs w:val="21"/>
        </w:rPr>
        <w:t xml:space="preserve"> СЕЛЬСКОЕ ПОСЕЛЕНИЕ»</w:t>
      </w:r>
    </w:p>
    <w:p w14:paraId="08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0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СОБРАНИЕ ДЕПУТАТОВ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1"/>
        </w:rPr>
        <w:t xml:space="preserve"> </w:t>
      </w:r>
    </w:p>
    <w:p w14:paraId="0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outlineLvl w:val="0"/>
        <w:rPr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СЕЛЬСКОГО ПОСЕЛЕНИЯ</w:t>
      </w:r>
    </w:p>
    <w:p w14:paraId="641D869D">
      <w:pPr>
        <w:jc w:val="center"/>
        <w:rPr>
          <w:rFonts w:hint="default" w:ascii="Times New Roman" w:hAnsi="Times New Roman" w:cs="Times New Roman"/>
          <w:sz w:val="24"/>
          <w:szCs w:val="21"/>
        </w:rPr>
      </w:pPr>
    </w:p>
    <w:p w14:paraId="0B000000">
      <w:pPr>
        <w:jc w:val="center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РЕШЕНИЕ</w:t>
      </w:r>
    </w:p>
    <w:p w14:paraId="0E000000">
      <w:pPr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Принято Собранием депутатов                                                       </w:t>
      </w:r>
      <w:r>
        <w:rPr>
          <w:rFonts w:hint="default" w:ascii="Times New Roman" w:hAnsi="Times New Roman" w:cs="Times New Roman"/>
          <w:color w:val="000000"/>
          <w:sz w:val="24"/>
          <w:szCs w:val="21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1"/>
          <w:lang w:val="ru-RU"/>
        </w:rPr>
        <w:t>4.11.2025</w:t>
      </w:r>
      <w:r>
        <w:rPr>
          <w:rFonts w:hint="default" w:ascii="Times New Roman" w:hAnsi="Times New Roman" w:cs="Times New Roman"/>
          <w:sz w:val="24"/>
          <w:szCs w:val="21"/>
        </w:rPr>
        <w:t xml:space="preserve">                       </w:t>
      </w:r>
    </w:p>
    <w:p w14:paraId="0F000000">
      <w:pPr>
        <w:pStyle w:val="18"/>
        <w:ind w:right="4855"/>
        <w:jc w:val="left"/>
        <w:rPr>
          <w:rFonts w:hint="default" w:ascii="Times New Roman" w:hAnsi="Times New Roman" w:cs="Times New Roman"/>
          <w:sz w:val="24"/>
          <w:szCs w:val="22"/>
        </w:rPr>
      </w:pPr>
      <w:r>
        <w:rPr>
          <w:rFonts w:hint="default" w:ascii="Times New Roman" w:hAnsi="Times New Roman" w:cs="Times New Roman"/>
          <w:sz w:val="24"/>
          <w:szCs w:val="22"/>
        </w:rPr>
        <w:t xml:space="preserve">«Об  утверждении  схемы многомандатного избирательного округа по выборам депутатов Собрания депутатов </w:t>
      </w:r>
      <w:r>
        <w:rPr>
          <w:rFonts w:hint="default" w:ascii="Times New Roman" w:hAnsi="Times New Roman" w:cs="Times New Roman"/>
          <w:sz w:val="24"/>
          <w:szCs w:val="22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2"/>
        </w:rPr>
        <w:t xml:space="preserve"> сельского поселения  Морозовского района Ростовской области»</w:t>
      </w:r>
    </w:p>
    <w:p w14:paraId="10000000">
      <w:pPr>
        <w:jc w:val="center"/>
        <w:rPr>
          <w:rFonts w:hint="default" w:ascii="Times New Roman" w:hAnsi="Times New Roman" w:cs="Times New Roman"/>
          <w:sz w:val="24"/>
          <w:szCs w:val="21"/>
        </w:rPr>
      </w:pPr>
    </w:p>
    <w:p w14:paraId="11000000">
      <w:pPr>
        <w:pStyle w:val="70"/>
        <w:ind w:firstLine="570"/>
        <w:jc w:val="both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 На основании статьи 18 Федерального закона №67-ФЗ от 12 июня 2002 года «Об основных гарантиях избирательных прав и права на участие в референдуме граждан Российской Федерации» и статьи 11 Областного закона №525-ЗС от 12 мая 2016 года «О выборах и референдумах  в Ростовской области», Собрание депутатов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1"/>
        </w:rPr>
        <w:t xml:space="preserve"> сельского поселения</w:t>
      </w:r>
    </w:p>
    <w:p w14:paraId="12000000">
      <w:pPr>
        <w:ind w:firstLine="708"/>
        <w:jc w:val="both"/>
        <w:rPr>
          <w:rFonts w:hint="default" w:ascii="Times New Roman" w:hAnsi="Times New Roman" w:cs="Times New Roman"/>
          <w:sz w:val="21"/>
          <w:szCs w:val="21"/>
        </w:rPr>
      </w:pPr>
    </w:p>
    <w:p w14:paraId="14000000">
      <w:pPr>
        <w:jc w:val="center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РЕШИЛО:</w:t>
      </w:r>
    </w:p>
    <w:p w14:paraId="1500000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Утвердить схему многомандатного избирательного округа по выборам депутатов Собрания депутатов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1"/>
        </w:rPr>
        <w:t xml:space="preserve"> сельского поселения Морозовского района Ростовской области  (приложение № 1).</w:t>
      </w:r>
    </w:p>
    <w:p w14:paraId="1600000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Установлено число голосов каждого избирателя в десятимандатном избирательном округе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1"/>
        </w:rPr>
        <w:t xml:space="preserve"> сельского поселения Морозовского района Ростовской области равное десяти голосам.</w:t>
      </w:r>
    </w:p>
    <w:p w14:paraId="1700000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Опубликовать схему избирательного округа в печатном издании Администрации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1"/>
        </w:rPr>
        <w:t xml:space="preserve"> сельского поселения «Информационный бюллетень 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1"/>
        </w:rPr>
        <w:t xml:space="preserve"> сельского поселения» в срок до 28 ноября 2025года.</w:t>
      </w:r>
    </w:p>
    <w:p w14:paraId="18000000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Контроль за выполнением настоящего Решения оставляю за собой.</w:t>
      </w:r>
    </w:p>
    <w:p w14:paraId="19000000">
      <w:pPr>
        <w:ind w:firstLine="708"/>
        <w:jc w:val="both"/>
        <w:rPr>
          <w:rFonts w:hint="default" w:ascii="Times New Roman" w:hAnsi="Times New Roman" w:cs="Times New Roman"/>
          <w:sz w:val="24"/>
          <w:szCs w:val="21"/>
        </w:rPr>
      </w:pPr>
    </w:p>
    <w:p w14:paraId="1A000000">
      <w:pPr>
        <w:spacing w:after="0" w:line="240" w:lineRule="auto"/>
        <w:jc w:val="both"/>
        <w:outlineLvl w:val="0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Председатель Собрания депутатов –</w:t>
      </w:r>
    </w:p>
    <w:p w14:paraId="1B000000">
      <w:pPr>
        <w:spacing w:after="0" w:line="240" w:lineRule="auto"/>
        <w:jc w:val="both"/>
        <w:outlineLvl w:val="0"/>
        <w:rPr>
          <w:rFonts w:hint="default" w:ascii="Times New Roman" w:hAnsi="Times New Roman" w:cs="Times New Roman"/>
          <w:sz w:val="24"/>
          <w:szCs w:val="21"/>
          <w:lang w:val="ru-RU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глава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Парамоновского</w:t>
      </w:r>
      <w:r>
        <w:rPr>
          <w:rFonts w:hint="default" w:ascii="Times New Roman" w:hAnsi="Times New Roman" w:cs="Times New Roman"/>
          <w:sz w:val="24"/>
          <w:szCs w:val="21"/>
        </w:rPr>
        <w:t xml:space="preserve"> сельского поселения                         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 xml:space="preserve">       В. Г. Грицаев</w:t>
      </w:r>
    </w:p>
    <w:p w14:paraId="1C00000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1"/>
        </w:rPr>
      </w:pPr>
    </w:p>
    <w:p w14:paraId="1D00000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1"/>
          <w:lang w:val="ru-RU"/>
        </w:rPr>
      </w:pPr>
      <w:r>
        <w:rPr>
          <w:rFonts w:hint="default" w:ascii="Times New Roman" w:hAnsi="Times New Roman" w:cs="Times New Roman"/>
          <w:sz w:val="24"/>
          <w:szCs w:val="21"/>
        </w:rPr>
        <w:t xml:space="preserve">х. 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Парамонов</w:t>
      </w:r>
    </w:p>
    <w:p w14:paraId="1E000000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cs="Times New Roman"/>
          <w:sz w:val="24"/>
          <w:szCs w:val="21"/>
        </w:rPr>
        <w:t>24 ноября 2025 года</w:t>
      </w:r>
    </w:p>
    <w:p w14:paraId="6F409ACC">
      <w:pPr>
        <w:rPr>
          <w:rFonts w:hint="default" w:ascii="Times New Roman" w:hAnsi="Times New Roman" w:cs="Times New Roman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sz w:val="24"/>
          <w:szCs w:val="21"/>
        </w:rPr>
        <w:t>№ 1</w:t>
      </w:r>
      <w:r>
        <w:rPr>
          <w:rFonts w:hint="default" w:ascii="Times New Roman" w:hAnsi="Times New Roman" w:cs="Times New Roman"/>
          <w:sz w:val="24"/>
          <w:szCs w:val="21"/>
          <w:lang w:val="ru-RU"/>
        </w:rPr>
        <w:t>08</w:t>
      </w:r>
    </w:p>
    <w:p w14:paraId="29CBCEEA"/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4927"/>
      </w:tblGrid>
      <w:tr w14:paraId="451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218C263F">
            <w:pPr>
              <w:rPr>
                <w:vertAlign w:val="baseline"/>
              </w:rPr>
            </w:pPr>
          </w:p>
        </w:tc>
        <w:tc>
          <w:tcPr>
            <w:tcW w:w="492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7A6182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 xml:space="preserve">Приложение № 1 к Решению </w:t>
            </w:r>
          </w:p>
          <w:p w14:paraId="50310C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Собрания депутатов Парамоновского</w:t>
            </w:r>
          </w:p>
          <w:p w14:paraId="71029A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сельского поселения Морозовского</w:t>
            </w:r>
          </w:p>
          <w:p w14:paraId="5DFD82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района Ростовской области</w:t>
            </w:r>
          </w:p>
          <w:p w14:paraId="0FBF71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right"/>
              <w:textAlignment w:val="auto"/>
              <w:rPr>
                <w:rFonts w:hint="default" w:ascii="Times New Roman" w:hAnsi="Times New Roman" w:cs="Times New Roman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ru-RU"/>
              </w:rPr>
              <w:t>№ 108 от 24.11.2025 г.</w:t>
            </w:r>
          </w:p>
        </w:tc>
      </w:tr>
    </w:tbl>
    <w:p w14:paraId="0F1FE3D5">
      <w:pPr>
        <w:jc w:val="center"/>
      </w:pPr>
    </w:p>
    <w:p w14:paraId="26000000">
      <w:pPr>
        <w:tabs>
          <w:tab w:val="left" w:pos="7165"/>
        </w:tabs>
        <w:ind w:right="-5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 xml:space="preserve">Границы многомандатного округа по выборам </w:t>
      </w:r>
    </w:p>
    <w:p w14:paraId="27000000">
      <w:pPr>
        <w:tabs>
          <w:tab w:val="left" w:pos="7165"/>
        </w:tabs>
        <w:ind w:right="-51"/>
        <w:jc w:val="center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b/>
          <w:sz w:val="28"/>
        </w:rPr>
        <w:t xml:space="preserve">депутатов Собрания депутатов </w:t>
      </w:r>
      <w:r>
        <w:rPr>
          <w:rFonts w:hint="default" w:ascii="Times New Roman" w:hAnsi="Times New Roman" w:cs="Times New Roman"/>
          <w:b/>
          <w:sz w:val="28"/>
          <w:lang w:val="ru-RU"/>
        </w:rPr>
        <w:t>Парамоновского</w:t>
      </w:r>
      <w:r>
        <w:rPr>
          <w:rFonts w:hint="default" w:ascii="Times New Roman" w:hAnsi="Times New Roman" w:cs="Times New Roman"/>
          <w:b/>
          <w:sz w:val="28"/>
        </w:rPr>
        <w:t xml:space="preserve"> сельского поселения Морозовского района Ростовской области </w:t>
      </w:r>
    </w:p>
    <w:p w14:paraId="28000000">
      <w:pPr>
        <w:tabs>
          <w:tab w:val="left" w:pos="7165"/>
        </w:tabs>
        <w:ind w:right="-51"/>
        <w:jc w:val="center"/>
        <w:rPr>
          <w:rFonts w:hint="default" w:ascii="Times New Roman" w:hAnsi="Times New Roman" w:cs="Times New Roman"/>
          <w:b/>
          <w:sz w:val="28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4389"/>
      </w:tblGrid>
      <w:tr w14:paraId="1EAF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1186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человек</w:t>
            </w:r>
          </w:p>
        </w:tc>
      </w:tr>
      <w:tr w14:paraId="5A90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Количество депутатов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10 человек</w:t>
            </w:r>
          </w:p>
        </w:tc>
      </w:tr>
      <w:tr w14:paraId="3DDB1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Один многомандатный избирательный округ</w:t>
            </w:r>
          </w:p>
        </w:tc>
      </w:tr>
      <w:tr w14:paraId="3434F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0000">
            <w:pPr>
              <w:tabs>
                <w:tab w:val="left" w:pos="7165"/>
              </w:tabs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Среднее число избирателей на один депутатский мандат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19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человек</w:t>
            </w:r>
          </w:p>
        </w:tc>
      </w:tr>
      <w:tr w14:paraId="4B55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0000">
            <w:pPr>
              <w:tabs>
                <w:tab w:val="left" w:pos="7165"/>
              </w:tabs>
              <w:spacing w:line="360" w:lineRule="auto"/>
              <w:ind w:right="-51"/>
              <w:jc w:val="center"/>
              <w:rPr>
                <w:rFonts w:hint="default" w:ascii="Times New Roman" w:hAnsi="Times New Roman" w:cs="Times New Roman"/>
                <w:sz w:val="16"/>
              </w:rPr>
            </w:pPr>
          </w:p>
          <w:p w14:paraId="31000000">
            <w:pPr>
              <w:tabs>
                <w:tab w:val="left" w:pos="7165"/>
              </w:tabs>
              <w:spacing w:line="360" w:lineRule="auto"/>
              <w:ind w:right="-51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lang w:val="ru-RU"/>
              </w:rPr>
              <w:t>Парамоновский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многомандатный округ</w:t>
            </w:r>
          </w:p>
        </w:tc>
      </w:tr>
      <w:tr w14:paraId="63C45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Центр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 xml:space="preserve">хутор 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Парамонов</w:t>
            </w:r>
          </w:p>
        </w:tc>
      </w:tr>
      <w:tr w14:paraId="4A935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Окружная избирательная комиссия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город Морозовск, ул. Ленина, 204</w:t>
            </w:r>
          </w:p>
        </w:tc>
      </w:tr>
      <w:tr w14:paraId="60538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186</w:t>
            </w:r>
            <w:r>
              <w:rPr>
                <w:rFonts w:hint="default" w:ascii="Times New Roman" w:hAnsi="Times New Roman" w:cs="Times New Roman"/>
                <w:sz w:val="28"/>
              </w:rPr>
              <w:t xml:space="preserve"> человек</w:t>
            </w:r>
          </w:p>
        </w:tc>
      </w:tr>
      <w:tr w14:paraId="600A6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0000">
            <w:pPr>
              <w:tabs>
                <w:tab w:val="left" w:pos="7165"/>
              </w:tabs>
              <w:spacing w:line="360" w:lineRule="auto"/>
              <w:ind w:right="-51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Границы округа: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0000">
            <w:pPr>
              <w:tabs>
                <w:tab w:val="left" w:pos="7165"/>
              </w:tabs>
              <w:ind w:right="-51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68E5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79CE">
            <w:pPr>
              <w:tabs>
                <w:tab w:val="left" w:pos="7165"/>
              </w:tabs>
              <w:spacing w:line="240" w:lineRule="auto"/>
              <w:ind w:right="-51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хутор Парамонов; станица Чертковская; хутор Великанов; </w:t>
            </w:r>
          </w:p>
          <w:p w14:paraId="3B000000">
            <w:pPr>
              <w:tabs>
                <w:tab w:val="left" w:pos="7165"/>
              </w:tabs>
              <w:spacing w:line="240" w:lineRule="auto"/>
              <w:ind w:right="-51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хутор Старопетровский.</w:t>
            </w:r>
          </w:p>
        </w:tc>
      </w:tr>
    </w:tbl>
    <w:p w14:paraId="3C000000">
      <w:pPr>
        <w:tabs>
          <w:tab w:val="left" w:pos="7165"/>
        </w:tabs>
        <w:ind w:right="-51"/>
        <w:jc w:val="center"/>
        <w:rPr>
          <w:b/>
          <w:sz w:val="28"/>
        </w:rPr>
      </w:pPr>
    </w:p>
    <w:p w14:paraId="6EA2CB70">
      <w:pPr>
        <w:tabs>
          <w:tab w:val="left" w:pos="7165"/>
        </w:tabs>
        <w:ind w:right="-51"/>
        <w:jc w:val="center"/>
        <w:rPr>
          <w:b/>
          <w:sz w:val="28"/>
        </w:rPr>
      </w:pPr>
    </w:p>
    <w:p w14:paraId="33219D80">
      <w:pPr>
        <w:tabs>
          <w:tab w:val="left" w:pos="7165"/>
        </w:tabs>
        <w:ind w:right="-51"/>
        <w:jc w:val="center"/>
        <w:rPr>
          <w:b/>
          <w:sz w:val="28"/>
        </w:rPr>
      </w:pPr>
      <w:bookmarkStart w:id="0" w:name="_GoBack"/>
      <w:bookmarkEnd w:id="0"/>
    </w:p>
    <w:p w14:paraId="31F45E11">
      <w:pPr>
        <w:shd w:val="clear" w:color="auto" w:fill="FFFFFF"/>
        <w:spacing w:line="228" w:lineRule="exact"/>
        <w:jc w:val="both"/>
        <w:rPr>
          <w:b/>
          <w:sz w:val="28"/>
          <w:szCs w:val="28"/>
        </w:rPr>
      </w:pPr>
    </w:p>
    <w:p w14:paraId="327D23A2">
      <w:pPr>
        <w:shd w:val="clear" w:color="auto" w:fill="FFFFFF"/>
        <w:spacing w:line="228" w:lineRule="exact"/>
        <w:jc w:val="center"/>
      </w:pPr>
      <w:r>
        <w:rPr>
          <w:b/>
          <w:sz w:val="28"/>
          <w:szCs w:val="28"/>
        </w:rPr>
        <w:t xml:space="preserve">Графическое изображение схемы многомандатных избирательных округов по выборам депутатов Собрания депутатов Парамоновского сельского поселения Морозовского района Ростовской области </w:t>
      </w:r>
    </w:p>
    <w:p w14:paraId="6D3678E1">
      <w:pPr>
        <w:shd w:val="clear" w:color="auto" w:fill="FFFFFF"/>
        <w:spacing w:line="228" w:lineRule="exact"/>
        <w:jc w:val="right"/>
      </w:pPr>
    </w:p>
    <w:p w14:paraId="7CD2FB69">
      <w:pPr>
        <w:shd w:val="clear" w:color="auto" w:fill="FFFFFF"/>
        <w:spacing w:line="228" w:lineRule="exact"/>
        <w:jc w:val="right"/>
      </w:pPr>
    </w:p>
    <w:p w14:paraId="391A3929">
      <w:pPr>
        <w:shd w:val="clear" w:color="auto" w:fill="FFFFFF"/>
        <w:spacing w:line="228" w:lineRule="exact"/>
        <w:jc w:val="right"/>
      </w:pPr>
    </w:p>
    <w:p w14:paraId="2B5FEAD1">
      <w:pPr>
        <w:shd w:val="clear" w:color="auto" w:fill="FFFFFF"/>
        <w:spacing w:line="228" w:lineRule="exact"/>
        <w:jc w:val="right"/>
      </w:pPr>
    </w:p>
    <w:p w14:paraId="1074CD8C">
      <w:pPr>
        <w:tabs>
          <w:tab w:val="left" w:pos="7485"/>
        </w:tabs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pict>
          <v:shape id="_x0000_s1026" o:spid="_x0000_s1026" o:spt="136" type="#_x0000_t136" style="position:absolute;left:0pt;margin-left:188.1pt;margin-top:187.2pt;height:21pt;width:69.75pt;z-index:251659264;mso-width-relative:page;mso-height-relative:page;" fillcolor="#000000" filled="t" strok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Парамоновское &#10;сельское поселение" style="font-family:Times New Roman;font-size:8pt;v-rotate-letters:f;v-same-letter-heights:f;v-text-align:center;"/>
          </v:shape>
        </w:pict>
      </w:r>
      <w:r>
        <w:drawing>
          <wp:inline distT="0" distB="0" distL="114300" distR="114300">
            <wp:extent cx="3743960" cy="5291455"/>
            <wp:effectExtent l="0" t="0" r="8890" b="4445"/>
            <wp:docPr id="1" name="Изображение 1" descr="парамоно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арамонов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510" w:right="851" w:bottom="1304" w:left="680" w:header="510" w:footer="5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A6F70">
    <w:pPr>
      <w:pStyle w:val="21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  <w:sz w:val="18"/>
        <w:szCs w:val="18"/>
      </w:rPr>
      <w:t>Информационный бюллетень Парамоновского сельскогопоселения№</w:t>
    </w:r>
    <w:r>
      <w:rPr>
        <w:rFonts w:hint="default" w:asciiTheme="majorHAnsi" w:hAnsiTheme="majorHAnsi" w:eastAsiaTheme="majorEastAsia" w:cstheme="majorBidi"/>
        <w:sz w:val="18"/>
        <w:szCs w:val="18"/>
        <w:lang w:val="ru-RU"/>
      </w:rPr>
      <w:t>7</w:t>
    </w:r>
    <w:r>
      <w:rPr>
        <w:rFonts w:asciiTheme="majorHAnsi" w:hAnsiTheme="majorHAnsi" w:eastAsiaTheme="majorEastAsia" w:cstheme="majorBidi"/>
        <w:sz w:val="18"/>
        <w:szCs w:val="18"/>
      </w:rPr>
      <w:t xml:space="preserve"> от </w:t>
    </w:r>
    <w:r>
      <w:rPr>
        <w:rFonts w:hint="default" w:asciiTheme="majorHAnsi" w:hAnsiTheme="majorHAnsi" w:eastAsiaTheme="majorEastAsia" w:cstheme="majorBidi"/>
        <w:sz w:val="18"/>
        <w:szCs w:val="18"/>
        <w:lang w:val="ru-RU"/>
      </w:rPr>
      <w:t>24.11.2025</w:t>
    </w:r>
    <w:r>
      <w:rPr>
        <w:rFonts w:asciiTheme="majorHAnsi" w:hAnsiTheme="majorHAnsi" w:eastAsiaTheme="majorEastAsia" w:cstheme="majorBidi"/>
        <w:sz w:val="18"/>
        <w:szCs w:val="18"/>
      </w:rPr>
      <w:t>г.,тираж10экземпляров</w:t>
    </w:r>
    <w:r>
      <w:rPr>
        <w:rFonts w:asciiTheme="majorHAnsi" w:hAnsiTheme="majorHAnsi" w:eastAsiaTheme="majorEastAsia" w:cstheme="majorBidi"/>
      </w:rPr>
      <w:t>страница</w:t>
    </w:r>
    <w:r>
      <w:rPr>
        <w:rFonts w:asciiTheme="minorHAnsi" w:hAnsiTheme="minorHAnsi" w:eastAsiaTheme="minorEastAsia" w:cstheme="minorBidi"/>
      </w:rPr>
      <w:fldChar w:fldCharType="begin"/>
    </w:r>
    <w:r>
      <w:instrText xml:space="preserve">PAGE   \* MERGEFORMAT</w:instrText>
    </w:r>
    <w:r>
      <w:rPr>
        <w:rFonts w:asciiTheme="minorHAnsi" w:hAnsiTheme="minorHAnsi" w:eastAsiaTheme="minorEastAsia" w:cstheme="minorBidi"/>
      </w:rPr>
      <w:fldChar w:fldCharType="separate"/>
    </w:r>
    <w:r>
      <w:rPr>
        <w:rFonts w:asciiTheme="majorHAnsi" w:hAnsiTheme="majorHAnsi" w:eastAsiaTheme="majorEastAsia" w:cstheme="majorBidi"/>
      </w:rPr>
      <w:t>3</w:t>
    </w:r>
    <w:r>
      <w:rPr>
        <w:rFonts w:asciiTheme="majorHAnsi" w:hAnsiTheme="majorHAnsi" w:eastAsiaTheme="majorEastAsia" w:cstheme="majorBidi"/>
      </w:rPr>
      <w:fldChar w:fldCharType="end"/>
    </w:r>
  </w:p>
  <w:p w14:paraId="4F16DA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32"/>
        <w:szCs w:val="32"/>
      </w:rPr>
      <w:alias w:val="Название"/>
      <w:id w:val="77738743"/>
      <w:placeholder>
        <w:docPart w:val="8685A3A60AD346BCA7EEA357E144814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sz w:val="32"/>
        <w:szCs w:val="32"/>
      </w:rPr>
    </w:sdtEndPr>
    <w:sdtContent>
      <w:p w14:paraId="166C60A6">
        <w:pPr>
          <w:pStyle w:val="17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  <w:sz w:val="32"/>
            <w:szCs w:val="32"/>
            <w:lang w:val="ru-RU"/>
          </w:rPr>
          <w:t>Информационный бюллетень №7</w:t>
        </w:r>
      </w:p>
    </w:sdtContent>
  </w:sdt>
  <w:p w14:paraId="248A0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810"/>
        </w:tabs>
        <w:ind w:left="810" w:hanging="585"/>
      </w:pPr>
    </w:lvl>
    <w:lvl w:ilvl="1" w:tentative="0">
      <w:start w:val="1"/>
      <w:numFmt w:val="lowerLetter"/>
      <w:lvlText w:val="%2."/>
      <w:lvlJc w:val="left"/>
      <w:pPr>
        <w:tabs>
          <w:tab w:val="left" w:pos="1305"/>
        </w:tabs>
        <w:ind w:left="130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025"/>
        </w:tabs>
        <w:ind w:left="2025" w:hanging="180"/>
      </w:pPr>
    </w:lvl>
    <w:lvl w:ilvl="3" w:tentative="0">
      <w:start w:val="1"/>
      <w:numFmt w:val="decimal"/>
      <w:lvlText w:val="%4."/>
      <w:lvlJc w:val="left"/>
      <w:pPr>
        <w:tabs>
          <w:tab w:val="left" w:pos="2745"/>
        </w:tabs>
        <w:ind w:left="274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65"/>
        </w:tabs>
        <w:ind w:left="346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85"/>
        </w:tabs>
        <w:ind w:left="4185" w:hanging="180"/>
      </w:pPr>
    </w:lvl>
    <w:lvl w:ilvl="6" w:tentative="0">
      <w:start w:val="1"/>
      <w:numFmt w:val="decimal"/>
      <w:lvlText w:val="%7."/>
      <w:lvlJc w:val="left"/>
      <w:pPr>
        <w:tabs>
          <w:tab w:val="left" w:pos="4905"/>
        </w:tabs>
        <w:ind w:left="490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25"/>
        </w:tabs>
        <w:ind w:left="562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2"/>
  </w:compat>
  <w:rsids>
    <w:rsidRoot w:val="00543A18"/>
    <w:rsid w:val="000056BF"/>
    <w:rsid w:val="00006BAA"/>
    <w:rsid w:val="00012462"/>
    <w:rsid w:val="0001355C"/>
    <w:rsid w:val="00023134"/>
    <w:rsid w:val="000314DE"/>
    <w:rsid w:val="00045BCE"/>
    <w:rsid w:val="00056AB8"/>
    <w:rsid w:val="00066653"/>
    <w:rsid w:val="00085AEB"/>
    <w:rsid w:val="000A2881"/>
    <w:rsid w:val="000A29C1"/>
    <w:rsid w:val="000B4D2D"/>
    <w:rsid w:val="00104DE1"/>
    <w:rsid w:val="00120D50"/>
    <w:rsid w:val="00123A5A"/>
    <w:rsid w:val="001255AF"/>
    <w:rsid w:val="00156572"/>
    <w:rsid w:val="001B0DA7"/>
    <w:rsid w:val="00221A36"/>
    <w:rsid w:val="00241417"/>
    <w:rsid w:val="0027491B"/>
    <w:rsid w:val="002752DF"/>
    <w:rsid w:val="002A1A73"/>
    <w:rsid w:val="002A1C37"/>
    <w:rsid w:val="002C2FF3"/>
    <w:rsid w:val="002C7154"/>
    <w:rsid w:val="0031124C"/>
    <w:rsid w:val="00317F21"/>
    <w:rsid w:val="00353D22"/>
    <w:rsid w:val="003C3685"/>
    <w:rsid w:val="003F46FD"/>
    <w:rsid w:val="004122AB"/>
    <w:rsid w:val="0041608A"/>
    <w:rsid w:val="00431487"/>
    <w:rsid w:val="00453C86"/>
    <w:rsid w:val="004600A8"/>
    <w:rsid w:val="004622A2"/>
    <w:rsid w:val="00483F59"/>
    <w:rsid w:val="004C2D9D"/>
    <w:rsid w:val="004F1C5C"/>
    <w:rsid w:val="004F5E50"/>
    <w:rsid w:val="00527E16"/>
    <w:rsid w:val="005367D5"/>
    <w:rsid w:val="00543716"/>
    <w:rsid w:val="00543A18"/>
    <w:rsid w:val="00562B00"/>
    <w:rsid w:val="005938AC"/>
    <w:rsid w:val="005D0337"/>
    <w:rsid w:val="005D593F"/>
    <w:rsid w:val="005F3710"/>
    <w:rsid w:val="00627B61"/>
    <w:rsid w:val="00632A42"/>
    <w:rsid w:val="00645723"/>
    <w:rsid w:val="006D59BC"/>
    <w:rsid w:val="00706168"/>
    <w:rsid w:val="0073350C"/>
    <w:rsid w:val="00757A40"/>
    <w:rsid w:val="00762A22"/>
    <w:rsid w:val="007815CB"/>
    <w:rsid w:val="007926D0"/>
    <w:rsid w:val="007B56C1"/>
    <w:rsid w:val="007D6E88"/>
    <w:rsid w:val="0081378B"/>
    <w:rsid w:val="008309E4"/>
    <w:rsid w:val="00842A47"/>
    <w:rsid w:val="00845BB5"/>
    <w:rsid w:val="008A50EE"/>
    <w:rsid w:val="008F24CE"/>
    <w:rsid w:val="008F7383"/>
    <w:rsid w:val="0091471F"/>
    <w:rsid w:val="00921CF4"/>
    <w:rsid w:val="009540BD"/>
    <w:rsid w:val="00956E84"/>
    <w:rsid w:val="00961F8D"/>
    <w:rsid w:val="00962DF5"/>
    <w:rsid w:val="00965B36"/>
    <w:rsid w:val="009A0157"/>
    <w:rsid w:val="009B2E3A"/>
    <w:rsid w:val="009B3F83"/>
    <w:rsid w:val="009C607B"/>
    <w:rsid w:val="009E4F31"/>
    <w:rsid w:val="009F2DCC"/>
    <w:rsid w:val="00A02B3F"/>
    <w:rsid w:val="00A22312"/>
    <w:rsid w:val="00A23ABF"/>
    <w:rsid w:val="00A360FA"/>
    <w:rsid w:val="00A4793D"/>
    <w:rsid w:val="00A709C7"/>
    <w:rsid w:val="00AB0020"/>
    <w:rsid w:val="00AB3E0B"/>
    <w:rsid w:val="00AB7D80"/>
    <w:rsid w:val="00AF64EA"/>
    <w:rsid w:val="00B259B8"/>
    <w:rsid w:val="00B306F0"/>
    <w:rsid w:val="00B52CBF"/>
    <w:rsid w:val="00B91CF9"/>
    <w:rsid w:val="00B944A8"/>
    <w:rsid w:val="00B958BA"/>
    <w:rsid w:val="00B97627"/>
    <w:rsid w:val="00BA1164"/>
    <w:rsid w:val="00BC7B5B"/>
    <w:rsid w:val="00C56A6A"/>
    <w:rsid w:val="00C8592D"/>
    <w:rsid w:val="00D06BF6"/>
    <w:rsid w:val="00D32C2B"/>
    <w:rsid w:val="00D62A9A"/>
    <w:rsid w:val="00DC51F1"/>
    <w:rsid w:val="00DD48A3"/>
    <w:rsid w:val="00DF6769"/>
    <w:rsid w:val="00E175E4"/>
    <w:rsid w:val="00E66902"/>
    <w:rsid w:val="00EF574A"/>
    <w:rsid w:val="00F653F2"/>
    <w:rsid w:val="00FB5DDF"/>
    <w:rsid w:val="00FE136B"/>
    <w:rsid w:val="05A35953"/>
    <w:rsid w:val="0DCE761A"/>
    <w:rsid w:val="13A24BA4"/>
    <w:rsid w:val="215F7227"/>
    <w:rsid w:val="258827F3"/>
    <w:rsid w:val="2D0408B3"/>
    <w:rsid w:val="46CB771A"/>
    <w:rsid w:val="59102962"/>
    <w:rsid w:val="61A53D4E"/>
    <w:rsid w:val="6DB826B0"/>
    <w:rsid w:val="79362435"/>
    <w:rsid w:val="7CA37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36"/>
    <w:unhideWhenUsed/>
    <w:qFormat/>
    <w:uiPriority w:val="0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37"/>
    <w:unhideWhenUsed/>
    <w:qFormat/>
    <w:uiPriority w:val="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footnote reference"/>
    <w:basedOn w:val="5"/>
    <w:semiHidden/>
    <w:unhideWhenUsed/>
    <w:qFormat/>
    <w:uiPriority w:val="99"/>
    <w:rPr>
      <w:vertAlign w:val="superscript"/>
    </w:rPr>
  </w:style>
  <w:style w:type="character" w:styleId="9">
    <w:name w:val="endnote reference"/>
    <w:basedOn w:val="5"/>
    <w:semiHidden/>
    <w:unhideWhenUsed/>
    <w:qFormat/>
    <w:uiPriority w:val="99"/>
    <w:rPr>
      <w:vertAlign w:val="superscript"/>
    </w:rPr>
  </w:style>
  <w:style w:type="character" w:styleId="10">
    <w:name w:val="Hyperlink"/>
    <w:basedOn w:val="5"/>
    <w:qFormat/>
    <w:uiPriority w:val="99"/>
    <w:rPr>
      <w:color w:val="0000FF"/>
      <w:u w:val="single"/>
    </w:rPr>
  </w:style>
  <w:style w:type="character" w:styleId="11">
    <w:name w:val="page number"/>
    <w:basedOn w:val="5"/>
    <w:qFormat/>
    <w:uiPriority w:val="0"/>
  </w:style>
  <w:style w:type="paragraph" w:styleId="12">
    <w:name w:val="Balloon Text"/>
    <w:basedOn w:val="1"/>
    <w:link w:val="28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3">
    <w:name w:val="Body Text 2"/>
    <w:basedOn w:val="1"/>
    <w:link w:val="33"/>
    <w:qFormat/>
    <w:uiPriority w:val="0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4">
    <w:name w:val="endnote text"/>
    <w:basedOn w:val="1"/>
    <w:link w:val="4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5">
    <w:name w:val="Document Map"/>
    <w:basedOn w:val="1"/>
    <w:link w:val="50"/>
    <w:unhideWhenUsed/>
    <w:qFormat/>
    <w:uiPriority w:val="99"/>
    <w:pPr>
      <w:shd w:val="clear" w:color="auto" w:fill="000080"/>
    </w:pPr>
    <w:rPr>
      <w:rFonts w:ascii="Tahoma" w:hAnsi="Tahoma" w:eastAsia="Times New Roman" w:cs="Tahoma"/>
      <w:sz w:val="20"/>
      <w:szCs w:val="20"/>
      <w:lang w:eastAsia="ru-RU"/>
    </w:rPr>
  </w:style>
  <w:style w:type="paragraph" w:styleId="16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7">
    <w:name w:val="header"/>
    <w:basedOn w:val="1"/>
    <w:link w:val="29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>
    <w:name w:val="Body Text"/>
    <w:basedOn w:val="1"/>
    <w:link w:val="49"/>
    <w:unhideWhenUsed/>
    <w:qFormat/>
    <w:uiPriority w:val="0"/>
    <w:pPr>
      <w:spacing w:after="0" w:line="240" w:lineRule="auto"/>
      <w:ind w:right="5755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9">
    <w:name w:val="Body Text Indent"/>
    <w:basedOn w:val="1"/>
    <w:unhideWhenUsed/>
    <w:qFormat/>
    <w:uiPriority w:val="0"/>
    <w:pPr>
      <w:spacing w:after="0" w:line="240" w:lineRule="auto"/>
      <w:ind w:firstLine="900"/>
      <w:jc w:val="both"/>
    </w:pPr>
    <w:rPr>
      <w:rFonts w:ascii="Times New Roman" w:hAnsi="Times New Roman" w:eastAsia="Calibri" w:cs="Times New Roman"/>
      <w:sz w:val="28"/>
      <w:szCs w:val="28"/>
    </w:rPr>
  </w:style>
  <w:style w:type="paragraph" w:styleId="20">
    <w:name w:val="Title"/>
    <w:basedOn w:val="1"/>
    <w:link w:val="48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21">
    <w:name w:val="footer"/>
    <w:basedOn w:val="1"/>
    <w:link w:val="3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3">
    <w:name w:val="Body Text Indent 2"/>
    <w:basedOn w:val="1"/>
    <w:link w:val="56"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4">
    <w:name w:val="Block Text"/>
    <w:basedOn w:val="1"/>
    <w:qFormat/>
    <w:uiPriority w:val="0"/>
    <w:pPr>
      <w:spacing w:after="0" w:line="240" w:lineRule="auto"/>
      <w:ind w:left="567" w:right="-1333" w:firstLine="851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5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1 Знак"/>
    <w:basedOn w:val="5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customStyle="1" w:styleId="27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28">
    <w:name w:val="Текст выноски Знак"/>
    <w:basedOn w:val="5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9">
    <w:name w:val="Верхний колонтитул Знак"/>
    <w:basedOn w:val="5"/>
    <w:link w:val="1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Нижний колонтитул Знак"/>
    <w:basedOn w:val="5"/>
    <w:link w:val="2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32">
    <w:name w:val="Основной текст 2 Знак"/>
    <w:basedOn w:val="5"/>
    <w:qFormat/>
    <w:uiPriority w:val="0"/>
  </w:style>
  <w:style w:type="character" w:customStyle="1" w:styleId="33">
    <w:name w:val="Основной текст 2 Знак1"/>
    <w:link w:val="13"/>
    <w:qFormat/>
    <w:locked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customStyle="1" w:styleId="34">
    <w:name w:val="Сетка таблицы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2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Заголовок 2 Знак"/>
    <w:basedOn w:val="5"/>
    <w:link w:val="3"/>
    <w:qFormat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37">
    <w:name w:val="Заголовок 3 Знак"/>
    <w:basedOn w:val="5"/>
    <w:link w:val="4"/>
    <w:qFormat/>
    <w:uiPriority w:val="0"/>
    <w:rPr>
      <w:rFonts w:asciiTheme="majorHAnsi" w:hAnsiTheme="majorHAnsi" w:eastAsiaTheme="majorEastAsia" w:cstheme="majorBidi"/>
      <w:b/>
      <w:bCs/>
      <w:color w:val="4F81BD" w:themeColor="accent1"/>
    </w:rPr>
  </w:style>
  <w:style w:type="table" w:customStyle="1" w:styleId="38">
    <w:name w:val="Сетка таблицы3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1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21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Текст концевой сноски Знак"/>
    <w:basedOn w:val="5"/>
    <w:link w:val="14"/>
    <w:semiHidden/>
    <w:qFormat/>
    <w:uiPriority w:val="99"/>
    <w:rPr>
      <w:sz w:val="20"/>
      <w:szCs w:val="20"/>
    </w:rPr>
  </w:style>
  <w:style w:type="table" w:customStyle="1" w:styleId="42">
    <w:name w:val="Сетка таблицы4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12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22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5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13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23"/>
    <w:basedOn w:val="6"/>
    <w:qFormat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Название Знак"/>
    <w:basedOn w:val="5"/>
    <w:link w:val="2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49">
    <w:name w:val="Основной текст Знак"/>
    <w:basedOn w:val="5"/>
    <w:link w:val="18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50">
    <w:name w:val="Схема документа Знак"/>
    <w:basedOn w:val="5"/>
    <w:link w:val="15"/>
    <w:qFormat/>
    <w:uiPriority w:val="99"/>
    <w:rPr>
      <w:rFonts w:ascii="Tahoma" w:hAnsi="Tahoma" w:eastAsia="Times New Roman" w:cs="Tahoma"/>
      <w:sz w:val="20"/>
      <w:szCs w:val="20"/>
      <w:shd w:val="clear" w:color="auto" w:fill="000080"/>
      <w:lang w:eastAsia="ru-RU"/>
    </w:rPr>
  </w:style>
  <w:style w:type="paragraph" w:styleId="51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paragraph" w:customStyle="1" w:styleId="52">
    <w:name w:val="Обычный + Arial"/>
    <w:basedOn w:val="1"/>
    <w:qFormat/>
    <w:uiPriority w:val="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3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customStyle="1" w:styleId="54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40"/>
      <w:szCs w:val="40"/>
      <w:lang w:val="ru-RU" w:eastAsia="ru-RU" w:bidi="ar-SA"/>
    </w:rPr>
  </w:style>
  <w:style w:type="table" w:customStyle="1" w:styleId="55">
    <w:name w:val="Сетка таблицы6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Основной текст с отступом 2 Знак"/>
    <w:basedOn w:val="5"/>
    <w:link w:val="23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7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58">
    <w:name w:val="Знак Знак Знак1 Знак"/>
    <w:basedOn w:val="1"/>
    <w:uiPriority w:val="0"/>
    <w:pPr>
      <w:spacing w:before="100" w:beforeAutospacing="1" w:after="100" w:afterAutospacing="1" w:line="240" w:lineRule="auto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5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60">
    <w:name w:val="apple-style-span"/>
    <w:qFormat/>
    <w:uiPriority w:val="0"/>
    <w:rPr>
      <w:rFonts w:cs="Times New Roman"/>
    </w:rPr>
  </w:style>
  <w:style w:type="table" w:customStyle="1" w:styleId="61">
    <w:name w:val="Сетка таблицы7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14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8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4">
    <w:name w:val="Гиперссылка1"/>
    <w:basedOn w:val="5"/>
    <w:unhideWhenUsed/>
    <w:qFormat/>
    <w:uiPriority w:val="99"/>
    <w:rPr>
      <w:color w:val="0000FF"/>
      <w:u w:val="single"/>
    </w:rPr>
  </w:style>
  <w:style w:type="paragraph" w:customStyle="1" w:styleId="65">
    <w:name w:val="ConsNonformat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66">
    <w:name w:val="Font Style15"/>
    <w:qFormat/>
    <w:uiPriority w:val="99"/>
    <w:rPr>
      <w:rFonts w:hint="default" w:ascii="Microsoft Sans Serif" w:hAnsi="Microsoft Sans Serif" w:cs="Microsoft Sans Serif"/>
      <w:sz w:val="16"/>
      <w:szCs w:val="16"/>
    </w:rPr>
  </w:style>
  <w:style w:type="paragraph" w:customStyle="1" w:styleId="67">
    <w:name w:val="Body Text Indent 2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line="218" w:lineRule="auto"/>
      <w:ind w:firstLine="709"/>
      <w:jc w:val="both"/>
    </w:pPr>
    <w:rPr>
      <w:sz w:val="28"/>
      <w:szCs w:val="20"/>
    </w:rPr>
  </w:style>
  <w:style w:type="paragraph" w:customStyle="1" w:styleId="68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customStyle="1" w:styleId="69">
    <w:name w:val="Style9"/>
    <w:basedOn w:val="1"/>
    <w:qFormat/>
    <w:uiPriority w:val="99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eastAsia="Times New Roman" w:cs="Microsoft Sans Serif"/>
      <w:lang w:val="ru-RU" w:eastAsia="ru-RU"/>
    </w:rPr>
  </w:style>
  <w:style w:type="paragraph" w:customStyle="1" w:styleId="70">
    <w:name w:val="Postan"/>
    <w:basedOn w:val="1"/>
    <w:qFormat/>
    <w:uiPriority w:val="0"/>
    <w:pPr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685A3A60AD346BCA7EEA357E1448146"/>
        <w:style w:val="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BC4CF9-8F7A-4C11-A7D2-F04748807BBB}"/>
      </w:docPartPr>
      <w:docPartBody>
        <w:p w14:paraId="6D9A41E1">
          <w:pPr>
            <w:pStyle w:val="5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34D32"/>
    <w:rsid w:val="00027811"/>
    <w:rsid w:val="00037846"/>
    <w:rsid w:val="0006028D"/>
    <w:rsid w:val="00121CAD"/>
    <w:rsid w:val="0014000D"/>
    <w:rsid w:val="001550BF"/>
    <w:rsid w:val="001C06B4"/>
    <w:rsid w:val="002839B6"/>
    <w:rsid w:val="00362B3A"/>
    <w:rsid w:val="0037137F"/>
    <w:rsid w:val="0054243D"/>
    <w:rsid w:val="00601B70"/>
    <w:rsid w:val="00763A9B"/>
    <w:rsid w:val="007A1BD8"/>
    <w:rsid w:val="007B5F4A"/>
    <w:rsid w:val="00876ED1"/>
    <w:rsid w:val="00961831"/>
    <w:rsid w:val="009B18CA"/>
    <w:rsid w:val="00A34D32"/>
    <w:rsid w:val="00C74E87"/>
    <w:rsid w:val="00CA2F42"/>
    <w:rsid w:val="00EC6A92"/>
    <w:rsid w:val="00F252A2"/>
    <w:rsid w:val="00FA47DE"/>
    <w:rsid w:val="00FC3C83"/>
    <w:rsid w:val="00FE1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2C68F81B4D1439FAA41C1757A2D9C7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5">
    <w:name w:val="8685A3A60AD346BCA7EEA357E1448146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6">
    <w:name w:val="880A06ACF6034DE5A28FFD31D1679F8F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20541C-D7CB-4DC3-8651-9CDFD72EE1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</Pages>
  <Words>348</Words>
  <Characters>1990</Characters>
  <Lines>16</Lines>
  <Paragraphs>4</Paragraphs>
  <TotalTime>3</TotalTime>
  <ScaleCrop>false</ScaleCrop>
  <LinksUpToDate>false</LinksUpToDate>
  <CharactersWithSpaces>2334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2014-05-23T07:39:00Z</dcterms:created>
  <dc:creator>User</dc:creator>
  <cp:lastModifiedBy>Елена Карбовская</cp:lastModifiedBy>
  <cp:lastPrinted>2025-11-11T08:00:00Z</cp:lastPrinted>
  <dcterms:modified xsi:type="dcterms:W3CDTF">2025-12-01T07:45:59Z</dcterms:modified>
  <dc:title>Информационный бюллетень №7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5FC82F477B494598906E73A3740F9B29</vt:lpwstr>
  </property>
</Properties>
</file>